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17" w:rsidRDefault="00A96917" w:rsidP="00FB35F9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A96917" w:rsidRDefault="00A96917" w:rsidP="00FB35F9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A96917" w:rsidRDefault="00A96917" w:rsidP="00FB35F9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A96917" w:rsidRDefault="00A96917" w:rsidP="00FB35F9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A96917" w:rsidRDefault="00A96917" w:rsidP="00FB35F9">
      <w:pPr>
        <w:spacing w:line="360" w:lineRule="auto"/>
        <w:jc w:val="center"/>
        <w:rPr>
          <w:b/>
          <w:sz w:val="24"/>
          <w:szCs w:val="24"/>
        </w:rPr>
      </w:pPr>
    </w:p>
    <w:p w:rsidR="00A96917" w:rsidRDefault="00A96917" w:rsidP="00FB35F9">
      <w:pPr>
        <w:pStyle w:val="1"/>
        <w:rPr>
          <w:rFonts w:ascii="Times New Roman" w:hAnsi="Times New Roman"/>
          <w:szCs w:val="28"/>
        </w:rPr>
      </w:pPr>
    </w:p>
    <w:p w:rsidR="00A96917" w:rsidRDefault="00A96917" w:rsidP="00FB35F9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A96917" w:rsidRDefault="00A96917" w:rsidP="00FB35F9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96917" w:rsidRDefault="00A96917" w:rsidP="00805F8D">
      <w:pPr>
        <w:spacing w:line="360" w:lineRule="auto"/>
        <w:rPr>
          <w:b/>
        </w:rPr>
      </w:pPr>
      <w:r>
        <w:rPr>
          <w:b/>
          <w:sz w:val="24"/>
          <w:szCs w:val="24"/>
        </w:rPr>
        <w:t>от 12.04.2019 №  150</w:t>
      </w:r>
    </w:p>
    <w:p w:rsidR="00703333" w:rsidRDefault="00703333" w:rsidP="00703333">
      <w:pPr>
        <w:rPr>
          <w:b/>
          <w:sz w:val="24"/>
          <w:szCs w:val="24"/>
        </w:rPr>
      </w:pPr>
      <w:r w:rsidRPr="004A7914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подготовке к пожароопасному периоду и </w:t>
      </w:r>
    </w:p>
    <w:p w:rsidR="00703333" w:rsidRDefault="00703333" w:rsidP="007033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обеспечению мер пожарной безопасности </w:t>
      </w:r>
    </w:p>
    <w:p w:rsidR="00703333" w:rsidRDefault="00703333" w:rsidP="007033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городе и примыкающем к нему лесном фонде </w:t>
      </w:r>
    </w:p>
    <w:p w:rsidR="00703333" w:rsidRPr="00AB1FD2" w:rsidRDefault="00703333" w:rsidP="00703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МО Город Шлиссельбург в 2019 году</w:t>
      </w:r>
    </w:p>
    <w:p w:rsidR="00703333" w:rsidRDefault="00703333" w:rsidP="00703333">
      <w:pPr>
        <w:rPr>
          <w:sz w:val="24"/>
          <w:szCs w:val="24"/>
        </w:rPr>
      </w:pPr>
    </w:p>
    <w:p w:rsidR="00703333" w:rsidRDefault="00703333" w:rsidP="00703333">
      <w:pPr>
        <w:rPr>
          <w:sz w:val="24"/>
          <w:szCs w:val="24"/>
        </w:rPr>
      </w:pPr>
    </w:p>
    <w:p w:rsidR="00703333" w:rsidRDefault="00703333" w:rsidP="00703333">
      <w:pPr>
        <w:ind w:firstLine="709"/>
        <w:jc w:val="both"/>
        <w:rPr>
          <w:sz w:val="24"/>
          <w:szCs w:val="24"/>
        </w:rPr>
      </w:pPr>
      <w:proofErr w:type="gramStart"/>
      <w:r w:rsidRPr="006E43CD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</w:t>
      </w:r>
      <w:r w:rsidR="007D5536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Лесным кодексом РФ от 04.12.2006 № </w:t>
      </w:r>
      <w:r w:rsidR="007D5536">
        <w:rPr>
          <w:sz w:val="24"/>
          <w:szCs w:val="24"/>
        </w:rPr>
        <w:t>200-ФЗ,</w:t>
      </w:r>
      <w:r w:rsidR="007D5536" w:rsidRPr="007D5536">
        <w:rPr>
          <w:sz w:val="24"/>
          <w:szCs w:val="24"/>
        </w:rPr>
        <w:t xml:space="preserve"> </w:t>
      </w:r>
      <w:r w:rsidR="007D5536">
        <w:rPr>
          <w:sz w:val="24"/>
          <w:szCs w:val="24"/>
        </w:rPr>
        <w:t>со ст. 30 Федерального закона от 21.12.1994 № 69-ФЗ «О пожарной безопасности»</w:t>
      </w:r>
      <w:r>
        <w:rPr>
          <w:sz w:val="24"/>
          <w:szCs w:val="24"/>
        </w:rPr>
        <w:t xml:space="preserve"> и Правилами пожарной безопасности  в  лесах,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жденными  Постановлением  Пр</w:t>
      </w:r>
      <w:r w:rsidR="00FE37AE">
        <w:rPr>
          <w:sz w:val="24"/>
          <w:szCs w:val="24"/>
        </w:rPr>
        <w:t xml:space="preserve">авительства  РФ  от 30.06.2007 № 417, </w:t>
      </w:r>
      <w:r>
        <w:rPr>
          <w:sz w:val="24"/>
          <w:szCs w:val="24"/>
        </w:rPr>
        <w:t>Правилами противопожарного режима в Российской Федерации, утвержденными постановлением Правительства РФ от 25.04.2012 № 390,  областным законом от 25.12.2006</w:t>
      </w:r>
      <w:r w:rsidR="00FE37AE">
        <w:rPr>
          <w:sz w:val="24"/>
          <w:szCs w:val="24"/>
        </w:rPr>
        <w:t xml:space="preserve"> </w:t>
      </w:r>
      <w:r>
        <w:rPr>
          <w:sz w:val="24"/>
          <w:szCs w:val="24"/>
        </w:rPr>
        <w:t>№ 169-оз «О пожарной безопасности Ленинградской обла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ти», постановлением Правительства Ленинградской области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 12.12.2006 № 336 «Об обеспечении пожарной безопасности на территории Ленинградской области», постановлением администрации Кировского муниципального района Ленинградской области от 13.03.2019 № 229 «О подготовке к пожароопасному периоду и обеспечению мер пожарной безопасности в населенных пунктах и лесном фонде на территории Кировского муниципального района Ленинградской области в 2019 году» и п. 11</w:t>
      </w:r>
      <w:r w:rsidRPr="00342970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3</w:t>
      </w:r>
      <w:r w:rsidRPr="00342970">
        <w:rPr>
          <w:sz w:val="24"/>
          <w:szCs w:val="24"/>
        </w:rPr>
        <w:t xml:space="preserve"> Устава муниципального образования Шлиссельбургское городское поселение Кировск</w:t>
      </w:r>
      <w:r>
        <w:rPr>
          <w:sz w:val="24"/>
          <w:szCs w:val="24"/>
        </w:rPr>
        <w:t>ого</w:t>
      </w:r>
      <w:r w:rsidRPr="00342970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proofErr w:type="gramEnd"/>
      <w:r w:rsidRPr="0034297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42970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, в </w:t>
      </w:r>
      <w:r w:rsidRPr="006E43CD">
        <w:rPr>
          <w:sz w:val="24"/>
          <w:szCs w:val="24"/>
        </w:rPr>
        <w:t xml:space="preserve">целях </w:t>
      </w:r>
      <w:r>
        <w:rPr>
          <w:sz w:val="24"/>
          <w:szCs w:val="24"/>
        </w:rPr>
        <w:t xml:space="preserve"> подготовки к пожароопасному периоду 2019 года и </w:t>
      </w:r>
      <w:r w:rsidRPr="006E43CD">
        <w:rPr>
          <w:sz w:val="24"/>
          <w:szCs w:val="24"/>
        </w:rPr>
        <w:t>обеспечения пожарной безопасности на объектах социально-бытового, жилого и иного назначения</w:t>
      </w:r>
      <w:r>
        <w:rPr>
          <w:sz w:val="24"/>
          <w:szCs w:val="24"/>
        </w:rPr>
        <w:t xml:space="preserve"> </w:t>
      </w:r>
      <w:r w:rsidRPr="006E43CD">
        <w:rPr>
          <w:sz w:val="24"/>
          <w:szCs w:val="24"/>
        </w:rPr>
        <w:t xml:space="preserve"> на территории МО</w:t>
      </w:r>
      <w:r>
        <w:rPr>
          <w:sz w:val="24"/>
          <w:szCs w:val="24"/>
        </w:rPr>
        <w:t xml:space="preserve"> Город Шлиссельбург, а также в примыкающем к городу Шлиссельбургу лесном фонде:</w:t>
      </w:r>
    </w:p>
    <w:p w:rsidR="00703333" w:rsidRDefault="00703333" w:rsidP="00703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Запретить гражданам</w:t>
      </w:r>
      <w:r w:rsidRPr="00F56FE0">
        <w:rPr>
          <w:sz w:val="24"/>
          <w:szCs w:val="24"/>
        </w:rPr>
        <w:t xml:space="preserve"> </w:t>
      </w:r>
      <w:r>
        <w:rPr>
          <w:sz w:val="24"/>
          <w:szCs w:val="24"/>
        </w:rPr>
        <w:t>несанкционированное разведение открытого огня в непредназначенных для этого</w:t>
      </w:r>
      <w:r w:rsidRPr="00354EC5">
        <w:rPr>
          <w:sz w:val="24"/>
          <w:szCs w:val="24"/>
        </w:rPr>
        <w:t xml:space="preserve"> </w:t>
      </w:r>
      <w:r>
        <w:rPr>
          <w:sz w:val="24"/>
          <w:szCs w:val="24"/>
        </w:rPr>
        <w:t>местах, поджог сухой травянистой и кустарниковой растительности и сжигание мусора на территории МО Город Шлиссельбург.</w:t>
      </w:r>
      <w:r w:rsidRPr="005169F0">
        <w:rPr>
          <w:sz w:val="24"/>
          <w:szCs w:val="24"/>
        </w:rPr>
        <w:t xml:space="preserve"> </w:t>
      </w:r>
    </w:p>
    <w:p w:rsidR="00703333" w:rsidRDefault="00703333" w:rsidP="00703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предприятий, организаций, учреждений всех форм собственности, осуществляющим свою деятельность на территории МО Город Шлиссельбург, организовать своевременную очистку подведомственной им территории от мусора и сухой травянистой и кустарниковой растительности и вывоз мусора при проведении мероприятий по уборке.</w:t>
      </w:r>
    </w:p>
    <w:p w:rsidR="00703333" w:rsidRDefault="00703333" w:rsidP="00703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Рекомендовать председателям гаражных товариществ, расположенных на территории МО Город Шлиссельбург, организовать очистку территории гаражных товариществ от мусора, легковоспламеняющейся ветоши.</w:t>
      </w:r>
    </w:p>
    <w:p w:rsidR="00703333" w:rsidRDefault="00703333" w:rsidP="00703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Рекомендовать председателям товариществ собственников жилья, собственникам домовладений частного жилого сектора, расположенных на территории МО Город Шлиссельбург,</w:t>
      </w:r>
      <w:r w:rsidRPr="00962F9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провести мероприятия по уборке придомовой территории. На участках собственников домовладений частного жилого сектора необходимо установить емкости (бочки) с водой или приобрести огнетушители.</w:t>
      </w:r>
    </w:p>
    <w:p w:rsidR="00703333" w:rsidRDefault="00703333" w:rsidP="00703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Рекомендовать председателям правлений некоммерческих садоводческих </w:t>
      </w:r>
      <w:r>
        <w:rPr>
          <w:sz w:val="24"/>
          <w:szCs w:val="24"/>
        </w:rPr>
        <w:lastRenderedPageBreak/>
        <w:t>товариществ (СНТ), расположенных на территории МО Город Шлиссельбург, проверить и при необходимости привести в рабочее состояние дороги к СНТ,</w:t>
      </w:r>
      <w:r w:rsidRPr="006E3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подъезды к естественным и искусственным источникам наружного противопожарного водоснабжения на территориях СНТ, </w:t>
      </w:r>
      <w:r w:rsidR="00FB68D6">
        <w:rPr>
          <w:sz w:val="24"/>
          <w:szCs w:val="24"/>
        </w:rPr>
        <w:t>проверить состояние</w:t>
      </w:r>
      <w:r>
        <w:rPr>
          <w:sz w:val="24"/>
          <w:szCs w:val="24"/>
        </w:rPr>
        <w:t xml:space="preserve"> указател</w:t>
      </w:r>
      <w:r w:rsidR="00FB68D6">
        <w:rPr>
          <w:sz w:val="24"/>
          <w:szCs w:val="24"/>
        </w:rPr>
        <w:t>ей</w:t>
      </w:r>
      <w:r>
        <w:rPr>
          <w:sz w:val="24"/>
          <w:szCs w:val="24"/>
        </w:rPr>
        <w:t xml:space="preserve"> о месте их расположения, проверить техническое состояние площадок (пирсов) для подъезда к ним пожарных автомобилей для забора воды в целях пожаротушения</w:t>
      </w:r>
      <w:proofErr w:type="gramEnd"/>
      <w:r>
        <w:rPr>
          <w:sz w:val="24"/>
          <w:szCs w:val="24"/>
        </w:rPr>
        <w:t>. Собственникам садовых участков необходимо установить возле дачных построек емкости (бочки) с водой или приобрести огнетушители.</w:t>
      </w:r>
    </w:p>
    <w:p w:rsidR="00A272CA" w:rsidRPr="006E384B" w:rsidRDefault="00A272CA" w:rsidP="00703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Рекомендовать собственникам земельных участков, граничащих с лесным фондом, провести очистку территории от сухой травянистой и кустарниковой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</w:t>
      </w:r>
      <w:r w:rsidR="00AE1104">
        <w:rPr>
          <w:sz w:val="24"/>
          <w:szCs w:val="24"/>
        </w:rPr>
        <w:t xml:space="preserve"> противопожарной минерализованной полосой не менее 1 метра или иным противопожарным барьером.</w:t>
      </w:r>
      <w:r>
        <w:rPr>
          <w:sz w:val="24"/>
          <w:szCs w:val="24"/>
        </w:rPr>
        <w:t xml:space="preserve"> </w:t>
      </w:r>
    </w:p>
    <w:p w:rsidR="00703333" w:rsidRDefault="00AE1104" w:rsidP="00703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03333">
        <w:rPr>
          <w:sz w:val="24"/>
          <w:szCs w:val="24"/>
        </w:rPr>
        <w:t>. Рекомендовать руководителям детских дошкольных учреждений, МБОУ «Шлиссельбургская средняя общеобразовательная школа № 1», учреждений дополнительного образования и ГБПОУ ЛО «Техникум водного транспорта» организовать разъяснительную работу с воспитанниками и учащимися о нед</w:t>
      </w:r>
      <w:r w:rsidR="00703333">
        <w:rPr>
          <w:sz w:val="24"/>
          <w:szCs w:val="24"/>
        </w:rPr>
        <w:t>о</w:t>
      </w:r>
      <w:r w:rsidR="00703333">
        <w:rPr>
          <w:sz w:val="24"/>
          <w:szCs w:val="24"/>
        </w:rPr>
        <w:t>пустимости поджога сухой травянистой растительности, разведения открытого огня и необходимости соблюдения правил нахождения в л</w:t>
      </w:r>
      <w:r w:rsidR="00703333">
        <w:rPr>
          <w:sz w:val="24"/>
          <w:szCs w:val="24"/>
        </w:rPr>
        <w:t>е</w:t>
      </w:r>
      <w:r w:rsidR="00703333">
        <w:rPr>
          <w:sz w:val="24"/>
          <w:szCs w:val="24"/>
        </w:rPr>
        <w:t>су.</w:t>
      </w:r>
    </w:p>
    <w:p w:rsidR="00703333" w:rsidRPr="005372DF" w:rsidRDefault="00AE1104" w:rsidP="00703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03333">
        <w:rPr>
          <w:sz w:val="24"/>
          <w:szCs w:val="24"/>
        </w:rPr>
        <w:t>. Рекомендовать руководителям предприятий проверить работоспособность и техническую оснащенность объектовых нешта</w:t>
      </w:r>
      <w:r w:rsidR="00703333">
        <w:rPr>
          <w:sz w:val="24"/>
          <w:szCs w:val="24"/>
        </w:rPr>
        <w:t>т</w:t>
      </w:r>
      <w:r w:rsidR="00703333">
        <w:rPr>
          <w:sz w:val="24"/>
          <w:szCs w:val="24"/>
        </w:rPr>
        <w:t>ных пожарных формирований и привести их в состояние готовности.</w:t>
      </w:r>
    </w:p>
    <w:p w:rsidR="00703333" w:rsidRDefault="00AE1104" w:rsidP="00703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03333">
        <w:rPr>
          <w:sz w:val="24"/>
          <w:szCs w:val="24"/>
        </w:rPr>
        <w:t>. Опубликовать данное постановление в газете «Невский исток» и разместить в Интернете на официальном сайте администрации МО Город Шлиссельбург.</w:t>
      </w:r>
    </w:p>
    <w:p w:rsidR="00703333" w:rsidRDefault="00AE1104" w:rsidP="00703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03333">
        <w:rPr>
          <w:sz w:val="24"/>
          <w:szCs w:val="24"/>
        </w:rPr>
        <w:t xml:space="preserve">. </w:t>
      </w:r>
      <w:proofErr w:type="gramStart"/>
      <w:r w:rsidR="00703333">
        <w:rPr>
          <w:sz w:val="24"/>
          <w:szCs w:val="24"/>
        </w:rPr>
        <w:t>Контроль за</w:t>
      </w:r>
      <w:proofErr w:type="gramEnd"/>
      <w:r w:rsidR="0070333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03333" w:rsidRDefault="00703333" w:rsidP="00703333">
      <w:pPr>
        <w:spacing w:line="320" w:lineRule="exact"/>
        <w:jc w:val="both"/>
        <w:rPr>
          <w:sz w:val="24"/>
          <w:szCs w:val="24"/>
        </w:rPr>
      </w:pPr>
    </w:p>
    <w:p w:rsidR="00703333" w:rsidRDefault="00703333" w:rsidP="00703333">
      <w:pPr>
        <w:spacing w:line="320" w:lineRule="exact"/>
        <w:jc w:val="both"/>
        <w:rPr>
          <w:sz w:val="24"/>
          <w:szCs w:val="24"/>
        </w:rPr>
      </w:pPr>
    </w:p>
    <w:p w:rsidR="00703333" w:rsidRDefault="00703333" w:rsidP="00703333">
      <w:pPr>
        <w:spacing w:line="320" w:lineRule="exact"/>
        <w:jc w:val="both"/>
        <w:rPr>
          <w:sz w:val="24"/>
          <w:szCs w:val="24"/>
        </w:rPr>
      </w:pPr>
    </w:p>
    <w:p w:rsidR="00703333" w:rsidRDefault="00703333" w:rsidP="00703333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     </w:t>
      </w:r>
      <w:r w:rsidR="00C36B69">
        <w:rPr>
          <w:sz w:val="24"/>
          <w:szCs w:val="24"/>
        </w:rPr>
        <w:t xml:space="preserve">         А.А. Рогозин</w:t>
      </w:r>
    </w:p>
    <w:p w:rsidR="00703333" w:rsidRDefault="00703333" w:rsidP="00703333">
      <w:pPr>
        <w:spacing w:line="320" w:lineRule="exact"/>
        <w:jc w:val="both"/>
        <w:rPr>
          <w:sz w:val="24"/>
          <w:szCs w:val="24"/>
        </w:rPr>
      </w:pPr>
    </w:p>
    <w:p w:rsidR="00703333" w:rsidRDefault="00703333" w:rsidP="00703333">
      <w:pPr>
        <w:spacing w:line="320" w:lineRule="exact"/>
        <w:jc w:val="both"/>
        <w:rPr>
          <w:sz w:val="24"/>
          <w:szCs w:val="24"/>
        </w:rPr>
      </w:pPr>
      <w:bookmarkStart w:id="0" w:name="_GoBack"/>
      <w:bookmarkEnd w:id="0"/>
    </w:p>
    <w:sectPr w:rsidR="00703333" w:rsidSect="00FB35F9">
      <w:pgSz w:w="11906" w:h="16838" w:code="9"/>
      <w:pgMar w:top="1134" w:right="851" w:bottom="1134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333"/>
    <w:rsid w:val="00334048"/>
    <w:rsid w:val="00703333"/>
    <w:rsid w:val="007D5536"/>
    <w:rsid w:val="00805F8D"/>
    <w:rsid w:val="00A272CA"/>
    <w:rsid w:val="00A96917"/>
    <w:rsid w:val="00AE1104"/>
    <w:rsid w:val="00BC319A"/>
    <w:rsid w:val="00C36B69"/>
    <w:rsid w:val="00FB35F9"/>
    <w:rsid w:val="00FB68D6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0333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3333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7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E37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2019-04-12T07:43:00Z</cp:lastPrinted>
  <dcterms:created xsi:type="dcterms:W3CDTF">2019-04-17T10:53:00Z</dcterms:created>
  <dcterms:modified xsi:type="dcterms:W3CDTF">2019-04-17T10:55:00Z</dcterms:modified>
</cp:coreProperties>
</file>