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9B" w:rsidRPr="002574BA" w:rsidRDefault="00133C68" w:rsidP="002574BA">
      <w:pPr>
        <w:pStyle w:val="a9"/>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-481965</wp:posOffset>
            </wp:positionH>
            <wp:positionV relativeFrom="paragraph">
              <wp:posOffset>-74295</wp:posOffset>
            </wp:positionV>
            <wp:extent cx="1962150" cy="1228725"/>
            <wp:effectExtent l="0" t="0" r="0" b="0"/>
            <wp:wrapSquare wrapText="bothSides"/>
            <wp:docPr id="2" name="Рисунок 1" descr="http://mfc47.ru/images/banners/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fc47.ru/images/banners/logo-0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1228725"/>
                    </a:xfrm>
                    <a:prstGeom prst="rect">
                      <a:avLst/>
                    </a:prstGeom>
                    <a:noFill/>
                    <a:ln>
                      <a:noFill/>
                    </a:ln>
                  </pic:spPr>
                </pic:pic>
              </a:graphicData>
            </a:graphic>
          </wp:anchor>
        </w:drawing>
      </w: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AE7B6E" w:rsidRPr="002574BA" w:rsidRDefault="00AE7B6E"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rPr>
          <w:rFonts w:ascii="Times New Roman" w:hAnsi="Times New Roman" w:cs="Times New Roman"/>
        </w:rPr>
      </w:pPr>
    </w:p>
    <w:p w:rsidR="00F47F92" w:rsidRPr="002574BA" w:rsidRDefault="00F47F92" w:rsidP="002574BA">
      <w:pPr>
        <w:pStyle w:val="a9"/>
        <w:jc w:val="center"/>
        <w:rPr>
          <w:rFonts w:ascii="Times New Roman" w:hAnsi="Times New Roman" w:cs="Times New Roman"/>
        </w:rPr>
      </w:pPr>
    </w:p>
    <w:p w:rsidR="00653953" w:rsidRPr="002574BA" w:rsidRDefault="00653953" w:rsidP="002574BA">
      <w:pPr>
        <w:pStyle w:val="a9"/>
        <w:jc w:val="center"/>
        <w:rPr>
          <w:rFonts w:ascii="Times New Roman" w:hAnsi="Times New Roman" w:cs="Times New Roman"/>
          <w:b/>
          <w:sz w:val="28"/>
          <w:szCs w:val="28"/>
        </w:rPr>
      </w:pPr>
      <w:r w:rsidRPr="002574BA">
        <w:rPr>
          <w:rFonts w:ascii="Times New Roman" w:hAnsi="Times New Roman" w:cs="Times New Roman"/>
          <w:b/>
          <w:sz w:val="28"/>
          <w:szCs w:val="28"/>
        </w:rPr>
        <w:t>Перечень государственных</w:t>
      </w:r>
      <w:r w:rsidR="0021375E" w:rsidRPr="002574BA">
        <w:rPr>
          <w:rFonts w:ascii="Times New Roman" w:hAnsi="Times New Roman" w:cs="Times New Roman"/>
          <w:b/>
          <w:sz w:val="28"/>
          <w:szCs w:val="28"/>
        </w:rPr>
        <w:t xml:space="preserve"> и муниципальных</w:t>
      </w:r>
      <w:r w:rsidRPr="002574BA">
        <w:rPr>
          <w:rFonts w:ascii="Times New Roman" w:hAnsi="Times New Roman" w:cs="Times New Roman"/>
          <w:b/>
          <w:sz w:val="28"/>
          <w:szCs w:val="28"/>
        </w:rPr>
        <w:t xml:space="preserve"> услуг, предоставляемых</w:t>
      </w:r>
    </w:p>
    <w:p w:rsidR="00653953" w:rsidRPr="002574BA" w:rsidRDefault="00653953" w:rsidP="002574BA">
      <w:pPr>
        <w:pStyle w:val="a9"/>
        <w:jc w:val="center"/>
        <w:rPr>
          <w:rFonts w:ascii="Times New Roman" w:hAnsi="Times New Roman" w:cs="Times New Roman"/>
          <w:b/>
          <w:sz w:val="28"/>
          <w:szCs w:val="28"/>
        </w:rPr>
      </w:pPr>
      <w:r w:rsidRPr="002574BA">
        <w:rPr>
          <w:rFonts w:ascii="Times New Roman" w:hAnsi="Times New Roman" w:cs="Times New Roman"/>
          <w:b/>
          <w:sz w:val="28"/>
          <w:szCs w:val="28"/>
        </w:rPr>
        <w:t>через УРМ филиала ГБУ ЛО «МФЦ» «Кировский»</w:t>
      </w:r>
    </w:p>
    <w:p w:rsidR="00653953" w:rsidRDefault="00653953" w:rsidP="002574BA">
      <w:pPr>
        <w:pStyle w:val="a9"/>
        <w:jc w:val="center"/>
        <w:rPr>
          <w:rFonts w:ascii="Times New Roman" w:hAnsi="Times New Roman" w:cs="Times New Roman"/>
          <w:b/>
        </w:rPr>
      </w:pPr>
    </w:p>
    <w:p w:rsidR="00EA6B2A" w:rsidRDefault="00EA6B2A" w:rsidP="002574BA">
      <w:pPr>
        <w:pStyle w:val="a9"/>
        <w:jc w:val="center"/>
        <w:rPr>
          <w:rFonts w:ascii="Times New Roman" w:hAnsi="Times New Roman" w:cs="Times New Roman"/>
          <w:b/>
        </w:rPr>
      </w:pPr>
    </w:p>
    <w:p w:rsidR="00EA6B2A" w:rsidRPr="002574BA" w:rsidRDefault="00EA6B2A" w:rsidP="00EA6B2A">
      <w:pPr>
        <w:pStyle w:val="a9"/>
        <w:jc w:val="center"/>
        <w:rPr>
          <w:rFonts w:ascii="Times New Roman" w:hAnsi="Times New Roman" w:cs="Times New Roman"/>
          <w:b/>
          <w:sz w:val="20"/>
          <w:szCs w:val="20"/>
        </w:rPr>
      </w:pPr>
      <w:r w:rsidRPr="00EA6B2A">
        <w:rPr>
          <w:rFonts w:ascii="Times New Roman" w:hAnsi="Times New Roman" w:cs="Times New Roman"/>
          <w:b/>
          <w:bCs/>
          <w:color w:val="000000"/>
        </w:rPr>
        <w:t>Управление Федеральной службы государственной регистрации, кадастра и картографии по Ленинградской области 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лице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Ленинградской области</w:t>
      </w:r>
    </w:p>
    <w:tbl>
      <w:tblPr>
        <w:tblStyle w:val="a5"/>
        <w:tblW w:w="11199" w:type="dxa"/>
        <w:tblInd w:w="-601" w:type="dxa"/>
        <w:tblLook w:val="04A0"/>
      </w:tblPr>
      <w:tblGrid>
        <w:gridCol w:w="534"/>
        <w:gridCol w:w="7830"/>
        <w:gridCol w:w="2835"/>
      </w:tblGrid>
      <w:tr w:rsidR="00EA6B2A" w:rsidRPr="002574BA" w:rsidTr="00713B46">
        <w:tc>
          <w:tcPr>
            <w:tcW w:w="534" w:type="dxa"/>
            <w:vAlign w:val="center"/>
          </w:tcPr>
          <w:p w:rsidR="00EA6B2A" w:rsidRPr="002574BA" w:rsidRDefault="00EA6B2A" w:rsidP="00713B46">
            <w:pPr>
              <w:pStyle w:val="a9"/>
              <w:jc w:val="center"/>
              <w:rPr>
                <w:b/>
              </w:rPr>
            </w:pPr>
            <w:r w:rsidRPr="002574BA">
              <w:rPr>
                <w:b/>
              </w:rPr>
              <w:t>№</w:t>
            </w:r>
          </w:p>
        </w:tc>
        <w:tc>
          <w:tcPr>
            <w:tcW w:w="7830" w:type="dxa"/>
            <w:vAlign w:val="center"/>
          </w:tcPr>
          <w:p w:rsidR="00EA6B2A" w:rsidRPr="002574BA" w:rsidRDefault="00EA6B2A" w:rsidP="00713B46">
            <w:pPr>
              <w:pStyle w:val="a9"/>
              <w:jc w:val="center"/>
              <w:rPr>
                <w:b/>
              </w:rPr>
            </w:pPr>
            <w:r w:rsidRPr="002574BA">
              <w:rPr>
                <w:b/>
              </w:rPr>
              <w:t>Наименование государственной услуги</w:t>
            </w:r>
          </w:p>
        </w:tc>
        <w:tc>
          <w:tcPr>
            <w:tcW w:w="2835" w:type="dxa"/>
            <w:vAlign w:val="center"/>
          </w:tcPr>
          <w:p w:rsidR="00EA6B2A" w:rsidRPr="002574BA" w:rsidRDefault="00EA6B2A" w:rsidP="00713B46">
            <w:pPr>
              <w:pStyle w:val="a9"/>
              <w:jc w:val="center"/>
              <w:rPr>
                <w:b/>
              </w:rPr>
            </w:pPr>
            <w:r w:rsidRPr="002574BA">
              <w:rPr>
                <w:b/>
              </w:rPr>
              <w:t>Сроки предоставления</w:t>
            </w:r>
          </w:p>
          <w:p w:rsidR="00EA6B2A" w:rsidRPr="002574BA" w:rsidRDefault="00EA6B2A" w:rsidP="00713B46">
            <w:pPr>
              <w:pStyle w:val="a9"/>
              <w:jc w:val="center"/>
              <w:rPr>
                <w:b/>
              </w:rPr>
            </w:pPr>
            <w:r w:rsidRPr="002574BA">
              <w:rPr>
                <w:b/>
              </w:rPr>
              <w:t>государственных услуг</w:t>
            </w:r>
          </w:p>
        </w:tc>
      </w:tr>
      <w:tr w:rsidR="00EA6B2A" w:rsidRPr="002574BA" w:rsidTr="00713B46">
        <w:trPr>
          <w:trHeight w:val="767"/>
        </w:trPr>
        <w:tc>
          <w:tcPr>
            <w:tcW w:w="534" w:type="dxa"/>
            <w:vAlign w:val="center"/>
          </w:tcPr>
          <w:p w:rsidR="00EA6B2A" w:rsidRPr="002574BA" w:rsidRDefault="00EA6B2A" w:rsidP="00713B46">
            <w:pPr>
              <w:pStyle w:val="a9"/>
              <w:jc w:val="center"/>
            </w:pPr>
          </w:p>
          <w:p w:rsidR="00EA6B2A" w:rsidRPr="002574BA" w:rsidRDefault="00EA6B2A" w:rsidP="00713B46">
            <w:pPr>
              <w:pStyle w:val="a9"/>
              <w:jc w:val="center"/>
            </w:pPr>
            <w:r w:rsidRPr="002574BA">
              <w:t>1</w:t>
            </w:r>
          </w:p>
        </w:tc>
        <w:tc>
          <w:tcPr>
            <w:tcW w:w="7830" w:type="dxa"/>
            <w:vAlign w:val="center"/>
          </w:tcPr>
          <w:p w:rsidR="00EA6B2A" w:rsidRPr="002574BA" w:rsidRDefault="00EA6B2A" w:rsidP="00713B46">
            <w:pPr>
              <w:pStyle w:val="a9"/>
              <w:rPr>
                <w:color w:val="000000"/>
              </w:rPr>
            </w:pPr>
            <w:r w:rsidRPr="002574BA">
              <w:rPr>
                <w:color w:val="000000"/>
              </w:rPr>
              <w:t>Государственная услуга по предоставлению сведений, содержащихся в Едином государственном реестре недвижимости</w:t>
            </w:r>
          </w:p>
        </w:tc>
        <w:tc>
          <w:tcPr>
            <w:tcW w:w="2835" w:type="dxa"/>
            <w:vAlign w:val="center"/>
          </w:tcPr>
          <w:p w:rsidR="00EA6B2A" w:rsidRPr="002574BA" w:rsidRDefault="00EA6B2A" w:rsidP="00713B46">
            <w:pPr>
              <w:pStyle w:val="a9"/>
              <w:rPr>
                <w:color w:val="000000"/>
              </w:rPr>
            </w:pPr>
            <w:r w:rsidRPr="002574BA">
              <w:rPr>
                <w:color w:val="000000"/>
              </w:rPr>
              <w:t>3 р.д. со дня поступления документов в регистрирующий орган</w:t>
            </w:r>
          </w:p>
        </w:tc>
      </w:tr>
      <w:tr w:rsidR="00EA6B2A" w:rsidRPr="002574BA" w:rsidTr="00713B46">
        <w:trPr>
          <w:trHeight w:val="767"/>
        </w:trPr>
        <w:tc>
          <w:tcPr>
            <w:tcW w:w="534" w:type="dxa"/>
            <w:vAlign w:val="center"/>
          </w:tcPr>
          <w:p w:rsidR="00EA6B2A" w:rsidRPr="002574BA" w:rsidRDefault="00EA6B2A" w:rsidP="00713B46">
            <w:pPr>
              <w:pStyle w:val="a9"/>
              <w:jc w:val="center"/>
            </w:pPr>
            <w:r w:rsidRPr="002574BA">
              <w:t>2</w:t>
            </w:r>
          </w:p>
        </w:tc>
        <w:tc>
          <w:tcPr>
            <w:tcW w:w="7830" w:type="dxa"/>
            <w:vAlign w:val="center"/>
          </w:tcPr>
          <w:p w:rsidR="00EA6B2A" w:rsidRPr="000F5527" w:rsidRDefault="00EA6B2A" w:rsidP="00713B46">
            <w:pPr>
              <w:pStyle w:val="a9"/>
              <w:rPr>
                <w:color w:val="000000"/>
                <w:sz w:val="19"/>
                <w:szCs w:val="19"/>
              </w:rPr>
            </w:pPr>
            <w:r w:rsidRPr="000F5527">
              <w:rPr>
                <w:color w:val="000000"/>
                <w:sz w:val="19"/>
                <w:szCs w:val="19"/>
              </w:rPr>
              <w:t>Прием заявлений о предоставлении в безвозмездное пользование находящегося в государственной и муниципальной собственности земельного участка, расположенного на территории Дальневосточного федерального округа в соответствии с законом №119-ФЗ</w:t>
            </w:r>
          </w:p>
        </w:tc>
        <w:tc>
          <w:tcPr>
            <w:tcW w:w="2835" w:type="dxa"/>
            <w:vAlign w:val="center"/>
          </w:tcPr>
          <w:p w:rsidR="00EA6B2A" w:rsidRPr="002574BA" w:rsidRDefault="00EA6B2A" w:rsidP="00713B46">
            <w:pPr>
              <w:pStyle w:val="a9"/>
              <w:rPr>
                <w:color w:val="000000"/>
              </w:rPr>
            </w:pPr>
            <w:r w:rsidRPr="002574BA">
              <w:rPr>
                <w:color w:val="000000"/>
              </w:rPr>
              <w:t>в день обращения</w:t>
            </w:r>
          </w:p>
        </w:tc>
      </w:tr>
      <w:tr w:rsidR="00EA6B2A" w:rsidRPr="002574BA" w:rsidTr="00713B46">
        <w:trPr>
          <w:trHeight w:val="541"/>
        </w:trPr>
        <w:tc>
          <w:tcPr>
            <w:tcW w:w="534" w:type="dxa"/>
            <w:vAlign w:val="center"/>
          </w:tcPr>
          <w:p w:rsidR="00EA6B2A" w:rsidRPr="002574BA" w:rsidRDefault="00EA6B2A" w:rsidP="00713B46">
            <w:pPr>
              <w:pStyle w:val="a9"/>
              <w:jc w:val="center"/>
            </w:pPr>
            <w:r>
              <w:t>3</w:t>
            </w:r>
          </w:p>
        </w:tc>
        <w:tc>
          <w:tcPr>
            <w:tcW w:w="7830" w:type="dxa"/>
            <w:vAlign w:val="center"/>
          </w:tcPr>
          <w:p w:rsidR="00EA6B2A" w:rsidRPr="003135F5" w:rsidRDefault="00EA6B2A" w:rsidP="00713B46">
            <w:pPr>
              <w:jc w:val="both"/>
              <w:rPr>
                <w:color w:val="000000"/>
              </w:rPr>
            </w:pPr>
            <w:r w:rsidRPr="003135F5">
              <w:rPr>
                <w:color w:val="000000"/>
              </w:rPr>
              <w:t>Государственная услуга по государственному кадастровому учету недвижимого имущества и (или) государственной регистрации прав на недвижимое имущество и сделок с ним</w:t>
            </w:r>
          </w:p>
        </w:tc>
        <w:tc>
          <w:tcPr>
            <w:tcW w:w="2835" w:type="dxa"/>
          </w:tcPr>
          <w:p w:rsidR="00EA6B2A" w:rsidRPr="0025163D" w:rsidRDefault="00EA6B2A" w:rsidP="00713B46">
            <w:pPr>
              <w:rPr>
                <w:color w:val="000000"/>
                <w:sz w:val="18"/>
                <w:szCs w:val="18"/>
              </w:rPr>
            </w:pPr>
            <w:r w:rsidRPr="0025163D">
              <w:rPr>
                <w:color w:val="000000"/>
                <w:sz w:val="18"/>
                <w:szCs w:val="18"/>
              </w:rPr>
              <w:t>от 3 р.д. со дня поступления документов в регистрирующий орган</w:t>
            </w:r>
          </w:p>
        </w:tc>
      </w:tr>
    </w:tbl>
    <w:p w:rsidR="00EA6B2A" w:rsidRPr="002574BA" w:rsidRDefault="00EA6B2A" w:rsidP="002574BA">
      <w:pPr>
        <w:pStyle w:val="a9"/>
        <w:jc w:val="center"/>
        <w:rPr>
          <w:rFonts w:ascii="Times New Roman" w:hAnsi="Times New Roman" w:cs="Times New Roman"/>
          <w:b/>
        </w:rPr>
      </w:pPr>
    </w:p>
    <w:p w:rsidR="008874E4" w:rsidRPr="002574BA" w:rsidRDefault="008874E4" w:rsidP="002574BA">
      <w:pPr>
        <w:pStyle w:val="a9"/>
        <w:jc w:val="center"/>
        <w:rPr>
          <w:rFonts w:ascii="Times New Roman" w:hAnsi="Times New Roman" w:cs="Times New Roman"/>
          <w:b/>
        </w:rPr>
      </w:pPr>
    </w:p>
    <w:p w:rsidR="002B7B3B" w:rsidRDefault="008C7A38" w:rsidP="002574BA">
      <w:pPr>
        <w:pStyle w:val="a9"/>
        <w:jc w:val="center"/>
        <w:rPr>
          <w:rFonts w:ascii="Times New Roman" w:hAnsi="Times New Roman" w:cs="Times New Roman"/>
          <w:b/>
        </w:rPr>
      </w:pPr>
      <w:r w:rsidRPr="002574BA">
        <w:rPr>
          <w:rFonts w:ascii="Times New Roman" w:hAnsi="Times New Roman" w:cs="Times New Roman"/>
          <w:b/>
        </w:rPr>
        <w:t xml:space="preserve">Кировский филиал ЛОГКУ «Центр социальной защиты населения», </w:t>
      </w:r>
    </w:p>
    <w:p w:rsidR="002B7B3B" w:rsidRPr="002574BA" w:rsidRDefault="008C7A38" w:rsidP="002574BA">
      <w:pPr>
        <w:pStyle w:val="a9"/>
        <w:jc w:val="center"/>
        <w:rPr>
          <w:rFonts w:ascii="Times New Roman" w:hAnsi="Times New Roman" w:cs="Times New Roman"/>
          <w:b/>
          <w:color w:val="FF0000"/>
        </w:rPr>
      </w:pPr>
      <w:r w:rsidRPr="002574BA">
        <w:rPr>
          <w:rFonts w:ascii="Times New Roman" w:hAnsi="Times New Roman" w:cs="Times New Roman"/>
          <w:b/>
        </w:rPr>
        <w:t>Комитет по социальной защите населения Ленинградской области</w:t>
      </w:r>
    </w:p>
    <w:tbl>
      <w:tblPr>
        <w:tblStyle w:val="a5"/>
        <w:tblW w:w="11199" w:type="dxa"/>
        <w:tblInd w:w="-601" w:type="dxa"/>
        <w:tblLook w:val="04A0"/>
      </w:tblPr>
      <w:tblGrid>
        <w:gridCol w:w="560"/>
        <w:gridCol w:w="7804"/>
        <w:gridCol w:w="2835"/>
      </w:tblGrid>
      <w:tr w:rsidR="008C7A38" w:rsidRPr="002574BA" w:rsidTr="008C7A38">
        <w:tc>
          <w:tcPr>
            <w:tcW w:w="560" w:type="dxa"/>
            <w:vAlign w:val="center"/>
          </w:tcPr>
          <w:p w:rsidR="008C7A38" w:rsidRPr="002574BA" w:rsidRDefault="008C7A38" w:rsidP="002B7B3B">
            <w:pPr>
              <w:pStyle w:val="a9"/>
              <w:jc w:val="center"/>
              <w:rPr>
                <w:b/>
              </w:rPr>
            </w:pPr>
            <w:r w:rsidRPr="002574BA">
              <w:rPr>
                <w:b/>
              </w:rPr>
              <w:t>№</w:t>
            </w:r>
          </w:p>
        </w:tc>
        <w:tc>
          <w:tcPr>
            <w:tcW w:w="7804" w:type="dxa"/>
            <w:vAlign w:val="center"/>
          </w:tcPr>
          <w:p w:rsidR="008C7A38" w:rsidRPr="002574BA" w:rsidRDefault="008C7A38" w:rsidP="002B7B3B">
            <w:pPr>
              <w:pStyle w:val="a9"/>
              <w:jc w:val="center"/>
              <w:rPr>
                <w:b/>
              </w:rPr>
            </w:pPr>
            <w:r w:rsidRPr="002574BA">
              <w:rPr>
                <w:b/>
              </w:rPr>
              <w:t>Наименование государственной услуги</w:t>
            </w:r>
          </w:p>
        </w:tc>
        <w:tc>
          <w:tcPr>
            <w:tcW w:w="2835" w:type="dxa"/>
          </w:tcPr>
          <w:p w:rsidR="008C7A38" w:rsidRPr="002574BA" w:rsidRDefault="008C7A38" w:rsidP="002B7B3B">
            <w:pPr>
              <w:pStyle w:val="a9"/>
              <w:jc w:val="center"/>
              <w:rPr>
                <w:b/>
              </w:rPr>
            </w:pPr>
            <w:r w:rsidRPr="002574BA">
              <w:rPr>
                <w:b/>
              </w:rPr>
              <w:t>Сроки предоставления</w:t>
            </w:r>
          </w:p>
          <w:p w:rsidR="008C7A38" w:rsidRPr="002574BA" w:rsidRDefault="008C7A38" w:rsidP="002B7B3B">
            <w:pPr>
              <w:pStyle w:val="a9"/>
              <w:jc w:val="center"/>
              <w:rPr>
                <w:b/>
              </w:rPr>
            </w:pPr>
            <w:r w:rsidRPr="002574BA">
              <w:rPr>
                <w:b/>
              </w:rPr>
              <w:t>государственных услуг</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единовременного пособия при рождении ребенка на приобретение товаров детского ассортимента и продуктов детского питания (ЦСЗН)</w:t>
            </w:r>
          </w:p>
        </w:tc>
        <w:tc>
          <w:tcPr>
            <w:tcW w:w="2835" w:type="dxa"/>
            <w:vAlign w:val="center"/>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(ЦСЗН)</w:t>
            </w:r>
          </w:p>
        </w:tc>
        <w:tc>
          <w:tcPr>
            <w:tcW w:w="2835" w:type="dxa"/>
            <w:vAlign w:val="center"/>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3</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ветеранам труда и жертвам политических репрессий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4</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лицам, удостоенным звания "Ветеран труда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5</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выплаты к юбилею совместной жизни супружеским парам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6</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труженикам тыла, ветеранам труда и жертвам политических репрессий, проживающим в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7</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специалистам бюджетной сферы, проживающим и работающим в сельской местности и поселках городского типа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денежной компенсации расходов на автомобильное топливо, ремонт, техническое обслуживание транспортных средств и запасные части к ним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обеспечению бесплатного изготовления и ремонта зубных протезов (кроме расходов на оплату стоимости драгоценных металлов и металлокерамики) отдельным категориям граждан (ЦСЗН)</w:t>
            </w:r>
          </w:p>
        </w:tc>
        <w:tc>
          <w:tcPr>
            <w:tcW w:w="2835" w:type="dxa"/>
          </w:tcPr>
          <w:p w:rsidR="002574BA" w:rsidRPr="002574BA" w:rsidRDefault="002574BA" w:rsidP="002574BA">
            <w:pPr>
              <w:pStyle w:val="a9"/>
              <w:rPr>
                <w:sz w:val="18"/>
                <w:szCs w:val="18"/>
              </w:rPr>
            </w:pPr>
            <w:r w:rsidRPr="002574BA">
              <w:rPr>
                <w:sz w:val="18"/>
                <w:szCs w:val="18"/>
              </w:rPr>
              <w:t xml:space="preserve">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10</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определению права на льготный проезд отдельных категорий граждан на железнодорожном транспорте пригородного сообщения (ЦСЗН)</w:t>
            </w:r>
          </w:p>
        </w:tc>
        <w:tc>
          <w:tcPr>
            <w:tcW w:w="2835" w:type="dxa"/>
          </w:tcPr>
          <w:p w:rsidR="002574BA" w:rsidRPr="002574BA" w:rsidRDefault="002574BA" w:rsidP="002574BA">
            <w:pPr>
              <w:pStyle w:val="a9"/>
              <w:rPr>
                <w:sz w:val="18"/>
                <w:szCs w:val="18"/>
              </w:rPr>
            </w:pPr>
            <w:r w:rsidRPr="002574BA">
              <w:rPr>
                <w:sz w:val="18"/>
                <w:szCs w:val="18"/>
              </w:rPr>
              <w:t xml:space="preserve">6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br w:type="page"/>
              <w:t>11</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определению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 (ЦСЗН)</w:t>
            </w:r>
          </w:p>
        </w:tc>
        <w:tc>
          <w:tcPr>
            <w:tcW w:w="2835" w:type="dxa"/>
          </w:tcPr>
          <w:p w:rsidR="002574BA" w:rsidRPr="002574BA" w:rsidRDefault="002574BA" w:rsidP="002574BA">
            <w:pPr>
              <w:pStyle w:val="a9"/>
              <w:rPr>
                <w:sz w:val="18"/>
                <w:szCs w:val="18"/>
              </w:rPr>
            </w:pPr>
            <w:r w:rsidRPr="002574BA">
              <w:rPr>
                <w:sz w:val="18"/>
                <w:szCs w:val="18"/>
              </w:rPr>
              <w:t xml:space="preserve">6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12</w:t>
            </w:r>
          </w:p>
        </w:tc>
        <w:tc>
          <w:tcPr>
            <w:tcW w:w="7804" w:type="dxa"/>
            <w:vAlign w:val="bottom"/>
          </w:tcPr>
          <w:p w:rsidR="002574BA" w:rsidRPr="002574BA" w:rsidRDefault="002574BA" w:rsidP="002574BA">
            <w:pPr>
              <w:pStyle w:val="a9"/>
              <w:rPr>
                <w:sz w:val="18"/>
                <w:szCs w:val="18"/>
              </w:rPr>
            </w:pPr>
            <w:r w:rsidRPr="002574BA">
              <w:rPr>
                <w:sz w:val="18"/>
                <w:szCs w:val="18"/>
              </w:rPr>
              <w:t xml:space="preserve">Государственная услуга по выдаче удостоверения ветерана Великой Отечественной войны </w:t>
            </w:r>
            <w:r w:rsidRPr="002574BA">
              <w:rPr>
                <w:sz w:val="18"/>
                <w:szCs w:val="18"/>
              </w:rPr>
              <w:lastRenderedPageBreak/>
              <w:t>единого образца (КСЗН)</w:t>
            </w:r>
          </w:p>
        </w:tc>
        <w:tc>
          <w:tcPr>
            <w:tcW w:w="2835" w:type="dxa"/>
          </w:tcPr>
          <w:p w:rsidR="002574BA" w:rsidRPr="002574BA" w:rsidRDefault="002574BA" w:rsidP="002574BA">
            <w:pPr>
              <w:pStyle w:val="a9"/>
              <w:rPr>
                <w:sz w:val="18"/>
                <w:szCs w:val="18"/>
              </w:rPr>
            </w:pPr>
            <w:r w:rsidRPr="002574BA">
              <w:rPr>
                <w:sz w:val="18"/>
                <w:szCs w:val="18"/>
              </w:rPr>
              <w:lastRenderedPageBreak/>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r w:rsidRPr="002574BA">
              <w:rPr>
                <w:sz w:val="18"/>
                <w:szCs w:val="18"/>
              </w:rPr>
              <w:lastRenderedPageBreak/>
              <w:t>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lastRenderedPageBreak/>
              <w:t>13</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 (КСЗН)</w:t>
            </w:r>
          </w:p>
        </w:tc>
        <w:tc>
          <w:tcPr>
            <w:tcW w:w="2835" w:type="dxa"/>
          </w:tcPr>
          <w:p w:rsidR="002574BA" w:rsidRPr="002574BA" w:rsidRDefault="002574BA" w:rsidP="002574BA">
            <w:pPr>
              <w:pStyle w:val="a9"/>
              <w:rPr>
                <w:sz w:val="18"/>
                <w:szCs w:val="18"/>
              </w:rPr>
            </w:pPr>
            <w:r w:rsidRPr="002574BA">
              <w:rPr>
                <w:sz w:val="18"/>
                <w:szCs w:val="18"/>
              </w:rPr>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14</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ежегодной денежной выплаты гражданам, награжденным нагрудным знаком "Почетный донор России" или нагрудным знаком "Почетный донор СССР"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15</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назначению материнского капитала (ЦСЗН)</w:t>
            </w:r>
          </w:p>
        </w:tc>
        <w:tc>
          <w:tcPr>
            <w:tcW w:w="2835" w:type="dxa"/>
          </w:tcPr>
          <w:p w:rsidR="002574BA" w:rsidRPr="002574BA" w:rsidRDefault="002574BA" w:rsidP="002574BA">
            <w:pPr>
              <w:pStyle w:val="a9"/>
              <w:rPr>
                <w:sz w:val="18"/>
                <w:szCs w:val="18"/>
              </w:rPr>
            </w:pPr>
            <w:r w:rsidRPr="002574BA">
              <w:rPr>
                <w:sz w:val="18"/>
                <w:szCs w:val="18"/>
              </w:rPr>
              <w:t xml:space="preserve">32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16</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 (КСЗН)</w:t>
            </w:r>
          </w:p>
        </w:tc>
        <w:tc>
          <w:tcPr>
            <w:tcW w:w="2835" w:type="dxa"/>
          </w:tcPr>
          <w:p w:rsidR="002574BA" w:rsidRPr="002574BA" w:rsidRDefault="002574BA" w:rsidP="002574BA">
            <w:pPr>
              <w:pStyle w:val="a9"/>
              <w:rPr>
                <w:sz w:val="18"/>
                <w:szCs w:val="18"/>
              </w:rPr>
            </w:pPr>
            <w:r w:rsidRPr="002574BA">
              <w:rPr>
                <w:sz w:val="18"/>
                <w:szCs w:val="18"/>
              </w:rPr>
              <w:t xml:space="preserve">60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17</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присвоению звания "Ветеран труда" и выдаче удостоверения ветерана (КСЗН)</w:t>
            </w:r>
          </w:p>
        </w:tc>
        <w:tc>
          <w:tcPr>
            <w:tcW w:w="2835" w:type="dxa"/>
          </w:tcPr>
          <w:p w:rsidR="002574BA" w:rsidRPr="002574BA" w:rsidRDefault="002574BA" w:rsidP="002574BA">
            <w:pPr>
              <w:pStyle w:val="a9"/>
              <w:rPr>
                <w:sz w:val="18"/>
                <w:szCs w:val="18"/>
              </w:rPr>
            </w:pPr>
            <w:r w:rsidRPr="002574BA">
              <w:rPr>
                <w:sz w:val="18"/>
                <w:szCs w:val="18"/>
              </w:rPr>
              <w:t xml:space="preserve">30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sz w:val="18"/>
                <w:szCs w:val="18"/>
              </w:rPr>
            </w:pPr>
            <w:r w:rsidRPr="002574BA">
              <w:rPr>
                <w:sz w:val="18"/>
                <w:szCs w:val="18"/>
              </w:rPr>
              <w:t>18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инвалида Отечественной войны (КСЗН)</w:t>
            </w:r>
          </w:p>
        </w:tc>
        <w:tc>
          <w:tcPr>
            <w:tcW w:w="2835" w:type="dxa"/>
          </w:tcPr>
          <w:p w:rsidR="002574BA" w:rsidRPr="002574BA" w:rsidRDefault="002574BA" w:rsidP="002574BA">
            <w:pPr>
              <w:pStyle w:val="a9"/>
              <w:rPr>
                <w:sz w:val="18"/>
                <w:szCs w:val="18"/>
              </w:rPr>
            </w:pPr>
            <w:r w:rsidRPr="002574BA">
              <w:rPr>
                <w:sz w:val="18"/>
                <w:szCs w:val="18"/>
              </w:rPr>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19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члена семьи погибшего (умершего) инвалида войны, участника Великой Отечественной войны и ветерана боевых действий (КСЗН)</w:t>
            </w:r>
          </w:p>
        </w:tc>
        <w:tc>
          <w:tcPr>
            <w:tcW w:w="2835" w:type="dxa"/>
          </w:tcPr>
          <w:p w:rsidR="002574BA" w:rsidRPr="002574BA" w:rsidRDefault="002574BA" w:rsidP="002574BA">
            <w:pPr>
              <w:pStyle w:val="a9"/>
              <w:rPr>
                <w:sz w:val="18"/>
                <w:szCs w:val="18"/>
              </w:rPr>
            </w:pPr>
            <w:r w:rsidRPr="002574BA">
              <w:rPr>
                <w:sz w:val="18"/>
                <w:szCs w:val="18"/>
              </w:rPr>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20</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о праве на меры социальной поддержки, установленных для бывших несовершеннолетних узников концлагерей, гетто и других мест принудительного содержания, созданных фашистами и их союзниками в период</w:t>
            </w:r>
            <w:proofErr w:type="gramStart"/>
            <w:r w:rsidRPr="002574BA">
              <w:rPr>
                <w:sz w:val="18"/>
                <w:szCs w:val="18"/>
              </w:rPr>
              <w:t xml:space="preserve"> В</w:t>
            </w:r>
            <w:proofErr w:type="gramEnd"/>
            <w:r w:rsidRPr="002574BA">
              <w:rPr>
                <w:sz w:val="18"/>
                <w:szCs w:val="18"/>
              </w:rPr>
              <w:t>торой мировой войны (КСЗН)</w:t>
            </w:r>
          </w:p>
        </w:tc>
        <w:tc>
          <w:tcPr>
            <w:tcW w:w="2835" w:type="dxa"/>
          </w:tcPr>
          <w:p w:rsidR="002574BA" w:rsidRPr="002574BA" w:rsidRDefault="002574BA" w:rsidP="002574BA">
            <w:pPr>
              <w:pStyle w:val="a9"/>
              <w:rPr>
                <w:sz w:val="18"/>
                <w:szCs w:val="18"/>
              </w:rPr>
            </w:pPr>
            <w:r w:rsidRPr="002574BA">
              <w:rPr>
                <w:sz w:val="18"/>
                <w:szCs w:val="18"/>
              </w:rPr>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21</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22</w:t>
            </w:r>
          </w:p>
        </w:tc>
        <w:tc>
          <w:tcPr>
            <w:tcW w:w="7804" w:type="dxa"/>
            <w:vAlign w:val="bottom"/>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в случае рождения третьего ребенка и последующих детей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sz w:val="18"/>
                <w:szCs w:val="18"/>
              </w:rPr>
            </w:pPr>
            <w:r w:rsidRPr="002574BA">
              <w:rPr>
                <w:sz w:val="18"/>
                <w:szCs w:val="18"/>
              </w:rPr>
              <w:t>23</w:t>
            </w:r>
          </w:p>
        </w:tc>
        <w:tc>
          <w:tcPr>
            <w:tcW w:w="7804" w:type="dxa"/>
            <w:vAlign w:val="bottom"/>
          </w:tcPr>
          <w:p w:rsidR="002574BA" w:rsidRPr="002574BA" w:rsidRDefault="002574BA" w:rsidP="002574BA">
            <w:pPr>
              <w:pStyle w:val="a9"/>
              <w:rPr>
                <w:color w:val="000000" w:themeColor="text1"/>
                <w:sz w:val="18"/>
                <w:szCs w:val="18"/>
              </w:rPr>
            </w:pPr>
            <w:r w:rsidRPr="002574BA">
              <w:rPr>
                <w:color w:val="000000" w:themeColor="text1"/>
                <w:sz w:val="18"/>
                <w:szCs w:val="18"/>
              </w:rPr>
              <w:t>Государственная услуга по назначению ежемесячной денежной компенсации на полноценное питание беременным женщинам, кормящим матерям, а также детям в возрасте до трех лет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2574BA">
        <w:tc>
          <w:tcPr>
            <w:tcW w:w="560" w:type="dxa"/>
            <w:vAlign w:val="center"/>
          </w:tcPr>
          <w:p w:rsidR="002574BA" w:rsidRPr="002574BA" w:rsidRDefault="002574BA" w:rsidP="002574BA">
            <w:pPr>
              <w:pStyle w:val="a9"/>
              <w:jc w:val="center"/>
              <w:rPr>
                <w:sz w:val="18"/>
                <w:szCs w:val="18"/>
              </w:rPr>
            </w:pPr>
            <w:r w:rsidRPr="002574BA">
              <w:rPr>
                <w:sz w:val="18"/>
                <w:szCs w:val="18"/>
              </w:rPr>
              <w:t>24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ежемесячного пособия на приобретение товаров детского ассортимента и продуктов детского питания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25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государственной социальной помощи малоимущим семьям, малоимущим одиноко проживающим гражданам, проживающим на территории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26</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назначению гражданам, проживающим на территории Ленинградской области, субсидии на оплату жилого помещения и коммунальных услуг (ЦСЗН)</w:t>
            </w:r>
          </w:p>
        </w:tc>
        <w:tc>
          <w:tcPr>
            <w:tcW w:w="2835" w:type="dxa"/>
          </w:tcPr>
          <w:p w:rsidR="002574BA" w:rsidRPr="002574BA" w:rsidRDefault="002574BA" w:rsidP="002574BA">
            <w:pPr>
              <w:pStyle w:val="a9"/>
              <w:rPr>
                <w:color w:val="000000"/>
                <w:sz w:val="18"/>
                <w:szCs w:val="18"/>
              </w:rPr>
            </w:pPr>
            <w:r w:rsidRPr="002574BA">
              <w:rPr>
                <w:sz w:val="18"/>
                <w:szCs w:val="18"/>
              </w:rPr>
              <w:t xml:space="preserve">10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27</w:t>
            </w:r>
          </w:p>
        </w:tc>
        <w:tc>
          <w:tcPr>
            <w:tcW w:w="7804" w:type="dxa"/>
          </w:tcPr>
          <w:p w:rsidR="002574BA" w:rsidRPr="002574BA" w:rsidRDefault="002574BA" w:rsidP="002574BA">
            <w:pPr>
              <w:pStyle w:val="a9"/>
              <w:rPr>
                <w:color w:val="000000"/>
                <w:sz w:val="18"/>
                <w:szCs w:val="18"/>
              </w:rPr>
            </w:pPr>
            <w:r w:rsidRPr="002574BA">
              <w:rPr>
                <w:color w:val="000000"/>
                <w:sz w:val="18"/>
                <w:szCs w:val="18"/>
              </w:rPr>
              <w:t xml:space="preserve">Государственная услуга по выдаче </w:t>
            </w:r>
            <w:proofErr w:type="gramStart"/>
            <w:r w:rsidRPr="002574BA">
              <w:rPr>
                <w:color w:val="000000"/>
                <w:sz w:val="18"/>
                <w:szCs w:val="18"/>
              </w:rPr>
              <w:t>удостоверения участника ликвидации последствий катастрофы</w:t>
            </w:r>
            <w:proofErr w:type="gramEnd"/>
            <w:r w:rsidRPr="002574BA">
              <w:rPr>
                <w:color w:val="000000"/>
                <w:sz w:val="18"/>
                <w:szCs w:val="18"/>
              </w:rPr>
              <w:t xml:space="preserve"> на Чернобыльской АЭС (КСЗН)</w:t>
            </w:r>
          </w:p>
        </w:tc>
        <w:tc>
          <w:tcPr>
            <w:tcW w:w="2835" w:type="dxa"/>
          </w:tcPr>
          <w:p w:rsidR="002574BA" w:rsidRPr="002574BA" w:rsidRDefault="002574BA" w:rsidP="002574BA">
            <w:pPr>
              <w:pStyle w:val="a9"/>
              <w:rPr>
                <w:sz w:val="18"/>
                <w:szCs w:val="18"/>
              </w:rPr>
            </w:pPr>
            <w:r w:rsidRPr="002574BA">
              <w:rPr>
                <w:sz w:val="18"/>
                <w:szCs w:val="18"/>
              </w:rPr>
              <w:t xml:space="preserve">50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28</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предоставлению на территории Ленинградской области государственной услуги по выдаче специальных удостоверений единого образца гражданам, подвергшимся воздействию радиации вследствие катастрофы на Чернобыльской АЭС (КСЗН)</w:t>
            </w:r>
          </w:p>
        </w:tc>
        <w:tc>
          <w:tcPr>
            <w:tcW w:w="2835" w:type="dxa"/>
          </w:tcPr>
          <w:p w:rsidR="002574BA" w:rsidRPr="002574BA" w:rsidRDefault="002574BA" w:rsidP="002574BA">
            <w:pPr>
              <w:pStyle w:val="a9"/>
              <w:rPr>
                <w:color w:val="000000"/>
                <w:sz w:val="18"/>
                <w:szCs w:val="18"/>
              </w:rPr>
            </w:pPr>
            <w:r w:rsidRPr="002574BA">
              <w:rPr>
                <w:sz w:val="18"/>
                <w:szCs w:val="18"/>
              </w:rPr>
              <w:t xml:space="preserve">50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29</w:t>
            </w:r>
          </w:p>
        </w:tc>
        <w:tc>
          <w:tcPr>
            <w:tcW w:w="7804" w:type="dxa"/>
            <w:vAlign w:val="center"/>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получившего (ей) или перенесшего (ей)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 (ей) инвалидом (КСЗН)</w:t>
            </w:r>
          </w:p>
        </w:tc>
        <w:tc>
          <w:tcPr>
            <w:tcW w:w="2835" w:type="dxa"/>
          </w:tcPr>
          <w:p w:rsidR="002574BA" w:rsidRPr="002574BA" w:rsidRDefault="002574BA" w:rsidP="002574BA">
            <w:pPr>
              <w:pStyle w:val="a9"/>
              <w:rPr>
                <w:color w:val="000000"/>
                <w:sz w:val="18"/>
                <w:szCs w:val="18"/>
              </w:rPr>
            </w:pPr>
            <w:r w:rsidRPr="002574BA">
              <w:rPr>
                <w:sz w:val="18"/>
                <w:szCs w:val="18"/>
              </w:rPr>
              <w:t xml:space="preserve">50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30</w:t>
            </w:r>
          </w:p>
        </w:tc>
        <w:tc>
          <w:tcPr>
            <w:tcW w:w="7804" w:type="dxa"/>
          </w:tcPr>
          <w:p w:rsidR="002574BA" w:rsidRPr="002574BA" w:rsidRDefault="002574BA" w:rsidP="002574BA">
            <w:pPr>
              <w:pStyle w:val="a9"/>
              <w:rPr>
                <w:color w:val="000000"/>
                <w:sz w:val="18"/>
                <w:szCs w:val="18"/>
              </w:rPr>
            </w:pPr>
            <w:r w:rsidRPr="002574BA">
              <w:rPr>
                <w:color w:val="000000"/>
                <w:sz w:val="18"/>
                <w:szCs w:val="18"/>
              </w:rPr>
              <w:t>Государственная услуга по выдаче удостоверения инвалида о праве на льготы (КСЗН)</w:t>
            </w:r>
          </w:p>
        </w:tc>
        <w:tc>
          <w:tcPr>
            <w:tcW w:w="2835" w:type="dxa"/>
          </w:tcPr>
          <w:p w:rsidR="002574BA" w:rsidRPr="002574BA" w:rsidRDefault="002574BA" w:rsidP="002574BA">
            <w:pPr>
              <w:pStyle w:val="a9"/>
              <w:rPr>
                <w:color w:val="000000"/>
                <w:sz w:val="18"/>
                <w:szCs w:val="18"/>
              </w:rPr>
            </w:pPr>
            <w:r w:rsidRPr="002574BA">
              <w:rPr>
                <w:sz w:val="18"/>
                <w:szCs w:val="18"/>
              </w:rPr>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ЦСЗН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31</w:t>
            </w:r>
          </w:p>
        </w:tc>
        <w:tc>
          <w:tcPr>
            <w:tcW w:w="7804" w:type="dxa"/>
          </w:tcPr>
          <w:p w:rsidR="002574BA" w:rsidRPr="002574BA" w:rsidRDefault="002574BA" w:rsidP="002574BA">
            <w:pPr>
              <w:pStyle w:val="a9"/>
              <w:rPr>
                <w:color w:val="000000"/>
                <w:sz w:val="18"/>
                <w:szCs w:val="18"/>
              </w:rPr>
            </w:pPr>
            <w:r w:rsidRPr="002574BA">
              <w:rPr>
                <w:color w:val="000000"/>
                <w:sz w:val="18"/>
                <w:szCs w:val="18"/>
              </w:rPr>
              <w:t xml:space="preserve">Государственная услуга по признанию гражданина </w:t>
            </w:r>
            <w:proofErr w:type="gramStart"/>
            <w:r w:rsidRPr="002574BA">
              <w:rPr>
                <w:color w:val="000000"/>
                <w:sz w:val="18"/>
                <w:szCs w:val="18"/>
              </w:rPr>
              <w:t>нуждающимся</w:t>
            </w:r>
            <w:proofErr w:type="gramEnd"/>
            <w:r w:rsidRPr="002574BA">
              <w:rPr>
                <w:color w:val="000000"/>
                <w:sz w:val="18"/>
                <w:szCs w:val="18"/>
              </w:rPr>
              <w:t xml:space="preserve"> в социальном обслуживании и составлению индивидуальной программы предоставления социальных услуг (ЦСЗН)</w:t>
            </w:r>
          </w:p>
        </w:tc>
        <w:tc>
          <w:tcPr>
            <w:tcW w:w="2835" w:type="dxa"/>
          </w:tcPr>
          <w:p w:rsidR="002574BA" w:rsidRPr="002574BA" w:rsidRDefault="002574BA" w:rsidP="002574BA">
            <w:pPr>
              <w:pStyle w:val="a9"/>
              <w:rPr>
                <w:sz w:val="18"/>
                <w:szCs w:val="18"/>
              </w:rPr>
            </w:pPr>
            <w:r w:rsidRPr="002574BA">
              <w:rPr>
                <w:sz w:val="18"/>
                <w:szCs w:val="18"/>
              </w:rPr>
              <w:t xml:space="preserve">15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sz w:val="18"/>
                <w:szCs w:val="18"/>
              </w:rPr>
              <w:br w:type="page"/>
            </w:r>
            <w:r w:rsidRPr="002574BA">
              <w:rPr>
                <w:color w:val="000000"/>
                <w:sz w:val="18"/>
                <w:szCs w:val="18"/>
              </w:rPr>
              <w:t>32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предоставлению дополнительного оплачиваемого отпуска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25сЗв (бэр)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33</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на автомобильное топливо отдельным категориям инвалидов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34</w:t>
            </w:r>
          </w:p>
        </w:tc>
        <w:tc>
          <w:tcPr>
            <w:tcW w:w="7804" w:type="dxa"/>
          </w:tcPr>
          <w:p w:rsidR="002574BA" w:rsidRPr="002574BA" w:rsidRDefault="002574BA" w:rsidP="002574BA">
            <w:pPr>
              <w:pStyle w:val="a9"/>
              <w:rPr>
                <w:sz w:val="18"/>
                <w:szCs w:val="18"/>
              </w:rPr>
            </w:pPr>
            <w:proofErr w:type="gramStart"/>
            <w:r w:rsidRPr="002574BA">
              <w:rPr>
                <w:sz w:val="18"/>
                <w:szCs w:val="18"/>
              </w:rPr>
              <w:t>Государственная услуга по назначению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 (ЦСЗН)</w:t>
            </w:r>
            <w:proofErr w:type="gramEnd"/>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возмещению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 надгробия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36</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выплаты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37</w:t>
            </w:r>
          </w:p>
        </w:tc>
        <w:tc>
          <w:tcPr>
            <w:tcW w:w="7804" w:type="dxa"/>
          </w:tcPr>
          <w:p w:rsidR="002574BA" w:rsidRPr="002574BA" w:rsidRDefault="002574BA" w:rsidP="002574BA">
            <w:pPr>
              <w:pStyle w:val="a9"/>
              <w:rPr>
                <w:sz w:val="18"/>
                <w:szCs w:val="18"/>
              </w:rPr>
            </w:pPr>
            <w:proofErr w:type="gramStart"/>
            <w:r w:rsidRPr="002574BA">
              <w:rPr>
                <w:sz w:val="18"/>
                <w:szCs w:val="18"/>
              </w:rPr>
              <w:t>Государственная услуга по назначению денежной компенсации расходов на приобретение и доставку топлива и оплаты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жертв политических репрессий и инвалидов, проживающим в домах, не имеющих центрального</w:t>
            </w:r>
            <w:proofErr w:type="gramEnd"/>
            <w:r w:rsidRPr="002574BA">
              <w:rPr>
                <w:sz w:val="18"/>
                <w:szCs w:val="18"/>
              </w:rPr>
              <w:t xml:space="preserve"> </w:t>
            </w:r>
            <w:r w:rsidRPr="002574BA">
              <w:rPr>
                <w:sz w:val="18"/>
                <w:szCs w:val="18"/>
              </w:rPr>
              <w:lastRenderedPageBreak/>
              <w:t>отопления и газоснабжения (ЦСЗН)</w:t>
            </w:r>
          </w:p>
        </w:tc>
        <w:tc>
          <w:tcPr>
            <w:tcW w:w="2835" w:type="dxa"/>
          </w:tcPr>
          <w:p w:rsidR="002574BA" w:rsidRPr="002574BA" w:rsidRDefault="002574BA" w:rsidP="002574BA">
            <w:pPr>
              <w:pStyle w:val="a9"/>
              <w:rPr>
                <w:sz w:val="18"/>
                <w:szCs w:val="18"/>
              </w:rPr>
            </w:pPr>
            <w:r w:rsidRPr="002574BA">
              <w:rPr>
                <w:sz w:val="18"/>
                <w:szCs w:val="18"/>
              </w:rPr>
              <w:lastRenderedPageBreak/>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lastRenderedPageBreak/>
              <w:t>38</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удостоверений единого образца гражданам, подвергшимся радиационному воздействию вследствие ядерных испытаний на Семипалатинском полигоне (КСЗН)</w:t>
            </w:r>
          </w:p>
        </w:tc>
        <w:tc>
          <w:tcPr>
            <w:tcW w:w="2835" w:type="dxa"/>
          </w:tcPr>
          <w:p w:rsidR="002574BA" w:rsidRPr="002574BA" w:rsidRDefault="002574BA" w:rsidP="002574BA">
            <w:pPr>
              <w:pStyle w:val="a9"/>
              <w:rPr>
                <w:sz w:val="18"/>
                <w:szCs w:val="18"/>
              </w:rPr>
            </w:pPr>
            <w:r w:rsidRPr="002574BA">
              <w:rPr>
                <w:sz w:val="18"/>
                <w:szCs w:val="18"/>
              </w:rPr>
              <w:t xml:space="preserve">68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39</w:t>
            </w:r>
          </w:p>
        </w:tc>
        <w:tc>
          <w:tcPr>
            <w:tcW w:w="7804" w:type="dxa"/>
          </w:tcPr>
          <w:p w:rsidR="002574BA" w:rsidRPr="002574BA" w:rsidRDefault="002574BA" w:rsidP="002574BA">
            <w:pPr>
              <w:pStyle w:val="a9"/>
              <w:rPr>
                <w:sz w:val="18"/>
                <w:szCs w:val="18"/>
              </w:rPr>
            </w:pPr>
            <w:r w:rsidRPr="002574BA">
              <w:rPr>
                <w:sz w:val="18"/>
                <w:szCs w:val="18"/>
              </w:rPr>
              <w:t xml:space="preserve">Государственная услуга по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574BA">
              <w:rPr>
                <w:sz w:val="18"/>
                <w:szCs w:val="18"/>
              </w:rPr>
              <w:t>Теча</w:t>
            </w:r>
            <w:proofErr w:type="spellEnd"/>
            <w:r w:rsidRPr="002574BA">
              <w:rPr>
                <w:sz w:val="18"/>
                <w:szCs w:val="18"/>
              </w:rPr>
              <w:t xml:space="preserve"> (КСЗН)</w:t>
            </w:r>
          </w:p>
        </w:tc>
        <w:tc>
          <w:tcPr>
            <w:tcW w:w="2835" w:type="dxa"/>
          </w:tcPr>
          <w:p w:rsidR="002574BA" w:rsidRPr="002574BA" w:rsidRDefault="002574BA" w:rsidP="002574BA">
            <w:pPr>
              <w:pStyle w:val="a9"/>
              <w:rPr>
                <w:sz w:val="18"/>
                <w:szCs w:val="18"/>
              </w:rPr>
            </w:pPr>
            <w:r w:rsidRPr="002574BA">
              <w:rPr>
                <w:sz w:val="18"/>
                <w:szCs w:val="18"/>
              </w:rPr>
              <w:t xml:space="preserve">50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40</w:t>
            </w:r>
          </w:p>
        </w:tc>
        <w:tc>
          <w:tcPr>
            <w:tcW w:w="7804" w:type="dxa"/>
          </w:tcPr>
          <w:p w:rsidR="002574BA" w:rsidRPr="002574BA" w:rsidRDefault="002574BA" w:rsidP="002574BA">
            <w:pPr>
              <w:pStyle w:val="a9"/>
              <w:rPr>
                <w:sz w:val="18"/>
                <w:szCs w:val="18"/>
              </w:rPr>
            </w:pPr>
            <w:r w:rsidRPr="002574BA">
              <w:rPr>
                <w:sz w:val="18"/>
                <w:szCs w:val="18"/>
              </w:rPr>
              <w:t xml:space="preserve">Государственная услуга по выдаче </w:t>
            </w:r>
            <w:proofErr w:type="gramStart"/>
            <w:r w:rsidRPr="002574BA">
              <w:rPr>
                <w:sz w:val="18"/>
                <w:szCs w:val="18"/>
              </w:rPr>
              <w:t>удостоверения участника ликвидации последствий аварии</w:t>
            </w:r>
            <w:proofErr w:type="gramEnd"/>
            <w:r w:rsidRPr="002574BA">
              <w:rPr>
                <w:sz w:val="18"/>
                <w:szCs w:val="18"/>
              </w:rPr>
              <w:t xml:space="preserve"> в 1957 году на производственном объединении "Маяк" и сбросов радиоактивных отходов в реку </w:t>
            </w:r>
            <w:proofErr w:type="spellStart"/>
            <w:r w:rsidRPr="002574BA">
              <w:rPr>
                <w:sz w:val="18"/>
                <w:szCs w:val="18"/>
              </w:rPr>
              <w:t>Теча</w:t>
            </w:r>
            <w:proofErr w:type="spellEnd"/>
            <w:r w:rsidRPr="002574BA">
              <w:rPr>
                <w:sz w:val="18"/>
                <w:szCs w:val="18"/>
              </w:rPr>
              <w:t xml:space="preserve"> (КСЗН)</w:t>
            </w:r>
          </w:p>
        </w:tc>
        <w:tc>
          <w:tcPr>
            <w:tcW w:w="2835" w:type="dxa"/>
          </w:tcPr>
          <w:p w:rsidR="002574BA" w:rsidRPr="002574BA" w:rsidRDefault="002574BA" w:rsidP="002574BA">
            <w:pPr>
              <w:pStyle w:val="a9"/>
              <w:rPr>
                <w:sz w:val="18"/>
                <w:szCs w:val="18"/>
              </w:rPr>
            </w:pPr>
            <w:r w:rsidRPr="002574BA">
              <w:rPr>
                <w:sz w:val="18"/>
                <w:szCs w:val="18"/>
              </w:rPr>
              <w:t xml:space="preserve">50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удостоверения перенесшего (ей) лучевую болезнь или другие заболевания с радиационным воздействием ставшего инвалидом (КСЗН)</w:t>
            </w:r>
          </w:p>
        </w:tc>
        <w:tc>
          <w:tcPr>
            <w:tcW w:w="2835" w:type="dxa"/>
          </w:tcPr>
          <w:p w:rsidR="002574BA" w:rsidRPr="002574BA" w:rsidRDefault="002574BA" w:rsidP="002574BA">
            <w:pPr>
              <w:pStyle w:val="a9"/>
              <w:rPr>
                <w:sz w:val="18"/>
                <w:szCs w:val="18"/>
              </w:rPr>
            </w:pPr>
            <w:r w:rsidRPr="002574BA">
              <w:rPr>
                <w:sz w:val="18"/>
                <w:szCs w:val="18"/>
              </w:rPr>
              <w:t xml:space="preserve">50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снятию ограничений (запретов) по изменению права собственности, установленных органами социальной защиты населения в паспорте транспортных средств, полученных (приобретенных) инвалидами через органы социальной защиты населения (КСЗН)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43</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(ежемесячной выплаты) на уплату взноса на капитальный ремонт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внесению изменений в сведения, влияющие на предоставление государственных услуг (ЦСЗН)</w:t>
            </w:r>
          </w:p>
        </w:tc>
        <w:tc>
          <w:tcPr>
            <w:tcW w:w="2835" w:type="dxa"/>
          </w:tcPr>
          <w:p w:rsidR="002574BA" w:rsidRPr="002574BA" w:rsidRDefault="002574BA" w:rsidP="002574BA">
            <w:pPr>
              <w:pStyle w:val="a9"/>
              <w:rPr>
                <w:sz w:val="18"/>
                <w:szCs w:val="18"/>
              </w:rPr>
            </w:pPr>
            <w:r w:rsidRPr="002574BA">
              <w:rPr>
                <w:sz w:val="18"/>
                <w:szCs w:val="18"/>
              </w:rPr>
              <w:t xml:space="preserve">8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45</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выдаче справки о получении/неполучении (прекращении получения) мер социальной поддержки, справки о величине среднедушевого дохода гражданина (семьи) для получения бесплатной юридической помощи (ЦСЗН)</w:t>
            </w:r>
          </w:p>
        </w:tc>
        <w:tc>
          <w:tcPr>
            <w:tcW w:w="2835" w:type="dxa"/>
          </w:tcPr>
          <w:p w:rsidR="002574BA" w:rsidRPr="002574BA" w:rsidRDefault="002574BA" w:rsidP="002574BA">
            <w:pPr>
              <w:pStyle w:val="a9"/>
              <w:rPr>
                <w:sz w:val="18"/>
                <w:szCs w:val="18"/>
              </w:rPr>
            </w:pPr>
            <w:r w:rsidRPr="002574BA">
              <w:rPr>
                <w:sz w:val="18"/>
                <w:szCs w:val="18"/>
              </w:rPr>
              <w:t xml:space="preserve">6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2574B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46</w:t>
            </w:r>
          </w:p>
        </w:tc>
        <w:tc>
          <w:tcPr>
            <w:tcW w:w="7804" w:type="dxa"/>
          </w:tcPr>
          <w:p w:rsidR="002574BA" w:rsidRPr="002574BA" w:rsidRDefault="002574BA" w:rsidP="002574BA">
            <w:pPr>
              <w:pStyle w:val="a9"/>
              <w:rPr>
                <w:color w:val="000000" w:themeColor="text1"/>
                <w:sz w:val="18"/>
                <w:szCs w:val="18"/>
              </w:rPr>
            </w:pPr>
            <w:r w:rsidRPr="002574BA">
              <w:rPr>
                <w:color w:val="000000" w:themeColor="text1"/>
                <w:sz w:val="18"/>
                <w:szCs w:val="18"/>
              </w:rPr>
              <w:t>Государственная услуга по возмещению стоимости услуг на погребение умерших граждан отдельных категорий (ЦСЗН)</w:t>
            </w:r>
          </w:p>
        </w:tc>
        <w:tc>
          <w:tcPr>
            <w:tcW w:w="2835" w:type="dxa"/>
            <w:vAlign w:val="center"/>
          </w:tcPr>
          <w:p w:rsidR="002574BA" w:rsidRPr="002574BA" w:rsidRDefault="002574BA" w:rsidP="002574BA">
            <w:pPr>
              <w:pStyle w:val="a9"/>
              <w:rPr>
                <w:b/>
                <w:i/>
                <w:sz w:val="18"/>
                <w:szCs w:val="18"/>
              </w:rPr>
            </w:pPr>
            <w:r w:rsidRPr="002574BA">
              <w:rPr>
                <w:sz w:val="18"/>
                <w:szCs w:val="18"/>
              </w:rPr>
              <w:t xml:space="preserve">10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47</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социальной выплаты неработающим пенсионерам на частичное возмещение расходов по газификации жилых помещений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48</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государственной социальной помощи на основании социального контракта малоимущим семьям, малоимущим одиноко проживающим гражданам, проживающим на территории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49</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дополнительного единовременного пособия при рождении одновременно трех и более детей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50</w:t>
            </w:r>
          </w:p>
        </w:tc>
        <w:tc>
          <w:tcPr>
            <w:tcW w:w="7804" w:type="dxa"/>
          </w:tcPr>
          <w:p w:rsidR="002574BA" w:rsidRPr="002574BA" w:rsidRDefault="002574BA" w:rsidP="002574BA">
            <w:pPr>
              <w:pStyle w:val="a9"/>
              <w:rPr>
                <w:sz w:val="18"/>
                <w:szCs w:val="18"/>
              </w:rPr>
            </w:pPr>
            <w:proofErr w:type="gramStart"/>
            <w:r w:rsidRPr="002574BA">
              <w:rPr>
                <w:sz w:val="18"/>
                <w:szCs w:val="18"/>
              </w:rPr>
              <w:t>Государственная услуга по назначению единовременного пособия женщинам, вставшим на учет в медицинских учреждениях в ранние сроки беременности,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w:t>
            </w:r>
            <w:proofErr w:type="gramEnd"/>
            <w:r w:rsidRPr="002574BA">
              <w:rPr>
                <w:sz w:val="18"/>
                <w:szCs w:val="18"/>
              </w:rPr>
              <w:t xml:space="preserve">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51</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компенсационной выплаты на погребение умершего Почетного гражданина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52</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ежегодной денежной выплаты и компенсационной выплаты лицам, удостоенным звания "Почетный гражданин Ленинградской области"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53</w:t>
            </w:r>
          </w:p>
        </w:tc>
        <w:tc>
          <w:tcPr>
            <w:tcW w:w="7804" w:type="dxa"/>
          </w:tcPr>
          <w:p w:rsidR="002574BA" w:rsidRPr="002574BA" w:rsidRDefault="002574BA" w:rsidP="002574BA">
            <w:pPr>
              <w:pStyle w:val="a9"/>
              <w:rPr>
                <w:sz w:val="18"/>
                <w:szCs w:val="18"/>
              </w:rPr>
            </w:pPr>
            <w:r w:rsidRPr="002574BA">
              <w:rPr>
                <w:sz w:val="18"/>
                <w:szCs w:val="18"/>
              </w:rPr>
              <w:t xml:space="preserve">Государственная услуга по назначению ежемесячной денежной компенсации гражданам при возникновении </w:t>
            </w:r>
            <w:proofErr w:type="spellStart"/>
            <w:r w:rsidRPr="002574BA">
              <w:rPr>
                <w:sz w:val="18"/>
                <w:szCs w:val="18"/>
              </w:rPr>
              <w:t>поствакцинальных</w:t>
            </w:r>
            <w:proofErr w:type="spellEnd"/>
            <w:r w:rsidRPr="002574BA">
              <w:rPr>
                <w:sz w:val="18"/>
                <w:szCs w:val="18"/>
              </w:rPr>
              <w:t xml:space="preserve"> осложнений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2574BA" w:rsidRPr="002574BA" w:rsidTr="0019580A">
        <w:tc>
          <w:tcPr>
            <w:tcW w:w="560" w:type="dxa"/>
            <w:vAlign w:val="center"/>
          </w:tcPr>
          <w:p w:rsidR="002574BA" w:rsidRPr="002574BA" w:rsidRDefault="002574BA" w:rsidP="002574BA">
            <w:pPr>
              <w:pStyle w:val="a9"/>
              <w:jc w:val="center"/>
              <w:rPr>
                <w:color w:val="000000"/>
                <w:sz w:val="18"/>
                <w:szCs w:val="18"/>
              </w:rPr>
            </w:pPr>
            <w:r w:rsidRPr="002574BA">
              <w:rPr>
                <w:color w:val="000000"/>
                <w:sz w:val="18"/>
                <w:szCs w:val="18"/>
              </w:rPr>
              <w:t>54</w:t>
            </w:r>
          </w:p>
        </w:tc>
        <w:tc>
          <w:tcPr>
            <w:tcW w:w="7804" w:type="dxa"/>
          </w:tcPr>
          <w:p w:rsidR="002574BA" w:rsidRPr="002574BA" w:rsidRDefault="002574BA" w:rsidP="002574BA">
            <w:pPr>
              <w:pStyle w:val="a9"/>
              <w:rPr>
                <w:sz w:val="18"/>
                <w:szCs w:val="18"/>
              </w:rPr>
            </w:pPr>
            <w:r w:rsidRPr="002574BA">
              <w:rPr>
                <w:sz w:val="18"/>
                <w:szCs w:val="18"/>
              </w:rPr>
              <w:t>Государственная услуга по назначению единовременной денежной выплаты на приобретение жилого помещения (ЦСЗН)</w:t>
            </w:r>
          </w:p>
        </w:tc>
        <w:tc>
          <w:tcPr>
            <w:tcW w:w="2835" w:type="dxa"/>
          </w:tcPr>
          <w:p w:rsidR="002574BA" w:rsidRPr="002574BA" w:rsidRDefault="002574BA"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55</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по назначению государственного единовременного пособия гражданам при возникновении </w:t>
            </w:r>
            <w:proofErr w:type="spellStart"/>
            <w:r w:rsidRPr="002574BA">
              <w:rPr>
                <w:sz w:val="18"/>
                <w:szCs w:val="18"/>
              </w:rPr>
              <w:t>поствакцинальных</w:t>
            </w:r>
            <w:proofErr w:type="spellEnd"/>
            <w:r w:rsidRPr="002574BA">
              <w:rPr>
                <w:sz w:val="18"/>
                <w:szCs w:val="18"/>
              </w:rPr>
              <w:t xml:space="preserve"> осложнений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56</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57</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Героям Труда Российской Федерации и полного кавалера ордена Трудовой Славы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58</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59</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единовременного пособия членам семей умершего (погибшего) Героя Советского Союза, Героя Российской Федерации и полного кавалера ордена Славы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60</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61</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политических репрессий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62</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единовременной денежной выплаты на погребение умершей жертвы политических репрессий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63</w:t>
            </w:r>
          </w:p>
        </w:tc>
        <w:tc>
          <w:tcPr>
            <w:tcW w:w="7804" w:type="dxa"/>
          </w:tcPr>
          <w:p w:rsidR="00452990" w:rsidRPr="002574BA" w:rsidRDefault="00452990" w:rsidP="002574BA">
            <w:pPr>
              <w:pStyle w:val="a9"/>
              <w:rPr>
                <w:sz w:val="18"/>
                <w:szCs w:val="18"/>
              </w:rPr>
            </w:pPr>
            <w:r w:rsidRPr="002574BA">
              <w:rPr>
                <w:sz w:val="18"/>
                <w:szCs w:val="18"/>
              </w:rPr>
              <w:t>Государственная услуга по назначению ежемесячной денежной выплаты инвалидам боевых действий, супруге (супругу) и родителю умершего инвалида боевых действий, проживающим на территории Ленинградской области (ЦСЗН)</w:t>
            </w:r>
          </w:p>
        </w:tc>
        <w:tc>
          <w:tcPr>
            <w:tcW w:w="2835" w:type="dxa"/>
          </w:tcPr>
          <w:p w:rsidR="00452990" w:rsidRPr="002574BA" w:rsidRDefault="00452990" w:rsidP="002574BA">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452990" w:rsidRPr="002574BA" w:rsidTr="0019580A">
        <w:tc>
          <w:tcPr>
            <w:tcW w:w="560" w:type="dxa"/>
            <w:vAlign w:val="center"/>
          </w:tcPr>
          <w:p w:rsidR="00452990" w:rsidRPr="002574BA" w:rsidRDefault="00452990" w:rsidP="00713B46">
            <w:pPr>
              <w:pStyle w:val="a9"/>
              <w:jc w:val="center"/>
              <w:rPr>
                <w:color w:val="000000"/>
                <w:sz w:val="18"/>
                <w:szCs w:val="18"/>
              </w:rPr>
            </w:pPr>
            <w:r w:rsidRPr="002574BA">
              <w:rPr>
                <w:color w:val="000000"/>
                <w:sz w:val="18"/>
                <w:szCs w:val="18"/>
              </w:rPr>
              <w:t>64</w:t>
            </w:r>
          </w:p>
        </w:tc>
        <w:tc>
          <w:tcPr>
            <w:tcW w:w="7804" w:type="dxa"/>
          </w:tcPr>
          <w:p w:rsidR="00452990" w:rsidRPr="002574BA" w:rsidRDefault="00452990" w:rsidP="002574BA">
            <w:pPr>
              <w:pStyle w:val="a9"/>
              <w:rPr>
                <w:sz w:val="18"/>
                <w:szCs w:val="18"/>
              </w:rPr>
            </w:pPr>
            <w:r w:rsidRPr="002574BA">
              <w:rPr>
                <w:sz w:val="18"/>
                <w:szCs w:val="18"/>
              </w:rPr>
              <w:t xml:space="preserve">Государственная услуга по назначению ежемесячной денежной выплаты инвалидам с детства по </w:t>
            </w:r>
            <w:r w:rsidRPr="002574BA">
              <w:rPr>
                <w:sz w:val="18"/>
                <w:szCs w:val="18"/>
              </w:rPr>
              <w:lastRenderedPageBreak/>
              <w:t>зрению первой и второй групп, проживающим на территории Ленинградской области (ЦСЗН)</w:t>
            </w:r>
          </w:p>
        </w:tc>
        <w:tc>
          <w:tcPr>
            <w:tcW w:w="2835" w:type="dxa"/>
          </w:tcPr>
          <w:p w:rsidR="00452990" w:rsidRPr="002574BA" w:rsidRDefault="00452990" w:rsidP="002574BA">
            <w:pPr>
              <w:pStyle w:val="a9"/>
              <w:rPr>
                <w:sz w:val="18"/>
                <w:szCs w:val="18"/>
              </w:rPr>
            </w:pPr>
            <w:r w:rsidRPr="002574BA">
              <w:rPr>
                <w:sz w:val="18"/>
                <w:szCs w:val="18"/>
              </w:rPr>
              <w:lastRenderedPageBreak/>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r w:rsidRPr="002574BA">
              <w:rPr>
                <w:sz w:val="18"/>
                <w:szCs w:val="18"/>
              </w:rPr>
              <w:lastRenderedPageBreak/>
              <w:t>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lastRenderedPageBreak/>
              <w:t>65</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 6 парашютно-десантной роты 104 парашютно-десантного полка 76 гвардейской воздушно-десантной дивизии (ЦСЗН)</w:t>
            </w:r>
          </w:p>
        </w:tc>
        <w:tc>
          <w:tcPr>
            <w:tcW w:w="2835" w:type="dxa"/>
          </w:tcPr>
          <w:p w:rsidR="009A1415" w:rsidRPr="002574BA" w:rsidRDefault="009A1415" w:rsidP="009A1415">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66</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выплаты на ребенка-инвалида (ЦСЗН)</w:t>
            </w:r>
          </w:p>
        </w:tc>
        <w:tc>
          <w:tcPr>
            <w:tcW w:w="2835" w:type="dxa"/>
          </w:tcPr>
          <w:p w:rsidR="009A1415" w:rsidRPr="002574BA" w:rsidRDefault="009A1415" w:rsidP="009A1415">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67</w:t>
            </w:r>
          </w:p>
        </w:tc>
        <w:tc>
          <w:tcPr>
            <w:tcW w:w="7804" w:type="dxa"/>
          </w:tcPr>
          <w:p w:rsidR="009A1415" w:rsidRPr="002574BA" w:rsidRDefault="009A1415" w:rsidP="009A1415">
            <w:pPr>
              <w:pStyle w:val="a9"/>
              <w:rPr>
                <w:sz w:val="18"/>
                <w:szCs w:val="18"/>
              </w:rPr>
            </w:pPr>
            <w:r w:rsidRPr="002574BA">
              <w:rPr>
                <w:sz w:val="18"/>
                <w:szCs w:val="18"/>
              </w:rPr>
              <w:t xml:space="preserve">Государственная услуга по назначению ежегодной выплаты на ребенка, страдающего заболеванием </w:t>
            </w:r>
            <w:proofErr w:type="spellStart"/>
            <w:r w:rsidRPr="002574BA">
              <w:rPr>
                <w:sz w:val="18"/>
                <w:szCs w:val="18"/>
              </w:rPr>
              <w:t>целиакия</w:t>
            </w:r>
            <w:proofErr w:type="spellEnd"/>
            <w:r w:rsidRPr="002574BA">
              <w:rPr>
                <w:sz w:val="18"/>
                <w:szCs w:val="18"/>
              </w:rPr>
              <w:t xml:space="preserve"> (ЦСЗН)</w:t>
            </w:r>
          </w:p>
        </w:tc>
        <w:tc>
          <w:tcPr>
            <w:tcW w:w="2835" w:type="dxa"/>
          </w:tcPr>
          <w:p w:rsidR="009A1415" w:rsidRPr="002574BA" w:rsidRDefault="009A1415" w:rsidP="009A1415">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68</w:t>
            </w:r>
          </w:p>
        </w:tc>
        <w:tc>
          <w:tcPr>
            <w:tcW w:w="7804" w:type="dxa"/>
          </w:tcPr>
          <w:p w:rsidR="009A1415" w:rsidRPr="002574BA" w:rsidRDefault="009A1415" w:rsidP="009A1415">
            <w:pPr>
              <w:pStyle w:val="a9"/>
              <w:rPr>
                <w:sz w:val="18"/>
                <w:szCs w:val="18"/>
              </w:rPr>
            </w:pPr>
            <w:r w:rsidRPr="002574BA">
              <w:rPr>
                <w:sz w:val="18"/>
                <w:szCs w:val="18"/>
              </w:rPr>
              <w:t xml:space="preserve">Государственная услуга по назначению ежегодной выплаты на ребенка, страдающего заболеванием </w:t>
            </w:r>
            <w:proofErr w:type="spellStart"/>
            <w:r w:rsidRPr="002574BA">
              <w:rPr>
                <w:sz w:val="18"/>
                <w:szCs w:val="18"/>
              </w:rPr>
              <w:t>фенилкетонурия</w:t>
            </w:r>
            <w:proofErr w:type="spellEnd"/>
            <w:r w:rsidRPr="002574BA">
              <w:rPr>
                <w:sz w:val="18"/>
                <w:szCs w:val="18"/>
              </w:rPr>
              <w:t xml:space="preserve"> (ЦСЗН)</w:t>
            </w:r>
          </w:p>
        </w:tc>
        <w:tc>
          <w:tcPr>
            <w:tcW w:w="2835" w:type="dxa"/>
          </w:tcPr>
          <w:p w:rsidR="009A1415" w:rsidRPr="002574BA" w:rsidRDefault="009A1415" w:rsidP="009A1415">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69</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(ЦСЗН)</w:t>
            </w:r>
          </w:p>
        </w:tc>
        <w:tc>
          <w:tcPr>
            <w:tcW w:w="2835" w:type="dxa"/>
          </w:tcPr>
          <w:p w:rsidR="009A1415" w:rsidRPr="002574BA" w:rsidRDefault="009A1415" w:rsidP="009A1415">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70</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выдаче удостоверения многодетной семьи (ЦСЗН)</w:t>
            </w:r>
          </w:p>
        </w:tc>
        <w:tc>
          <w:tcPr>
            <w:tcW w:w="2835" w:type="dxa"/>
          </w:tcPr>
          <w:p w:rsidR="009A1415" w:rsidRPr="002574BA" w:rsidRDefault="009A1415" w:rsidP="009A1415">
            <w:pPr>
              <w:pStyle w:val="a9"/>
              <w:rPr>
                <w:sz w:val="18"/>
                <w:szCs w:val="18"/>
              </w:rPr>
            </w:pPr>
            <w:r w:rsidRPr="002574BA">
              <w:rPr>
                <w:sz w:val="18"/>
                <w:szCs w:val="18"/>
              </w:rPr>
              <w:t xml:space="preserve">30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71</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внесению решения об обеспечении транспортным средством многодетных семей, воспитывающих семь и более несовершеннолетних детей (в том числе усыновленных) (КСЗН)</w:t>
            </w:r>
          </w:p>
        </w:tc>
        <w:tc>
          <w:tcPr>
            <w:tcW w:w="2835" w:type="dxa"/>
          </w:tcPr>
          <w:p w:rsidR="009A1415" w:rsidRPr="002574BA" w:rsidRDefault="009A1415" w:rsidP="009A1415">
            <w:pPr>
              <w:pStyle w:val="a9"/>
              <w:rPr>
                <w:sz w:val="18"/>
                <w:szCs w:val="18"/>
              </w:rPr>
            </w:pPr>
            <w:r w:rsidRPr="002574BA">
              <w:rPr>
                <w:sz w:val="18"/>
                <w:szCs w:val="18"/>
              </w:rPr>
              <w:t xml:space="preserve">30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72</w:t>
            </w:r>
          </w:p>
        </w:tc>
        <w:tc>
          <w:tcPr>
            <w:tcW w:w="7804" w:type="dxa"/>
          </w:tcPr>
          <w:p w:rsidR="009A1415" w:rsidRPr="002574BA" w:rsidRDefault="009A1415" w:rsidP="009A1415">
            <w:pPr>
              <w:pStyle w:val="a9"/>
              <w:rPr>
                <w:sz w:val="18"/>
                <w:szCs w:val="18"/>
              </w:rPr>
            </w:pPr>
            <w:proofErr w:type="gramStart"/>
            <w:r w:rsidRPr="002574BA">
              <w:rPr>
                <w:sz w:val="18"/>
                <w:szCs w:val="18"/>
              </w:rPr>
              <w:t>Государственная услуга по выдаче справки детям первого и второго поколения граждан, указанных в статье 1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574BA">
              <w:rPr>
                <w:sz w:val="18"/>
                <w:szCs w:val="18"/>
              </w:rPr>
              <w:t>Теча</w:t>
            </w:r>
            <w:proofErr w:type="spellEnd"/>
            <w:r w:rsidRPr="002574BA">
              <w:rPr>
                <w:sz w:val="18"/>
                <w:szCs w:val="18"/>
              </w:rPr>
              <w:t>", страдающим заболеваниями вследствие воздействия радиации на их родителей (КСЗН)</w:t>
            </w:r>
            <w:proofErr w:type="gramEnd"/>
          </w:p>
        </w:tc>
        <w:tc>
          <w:tcPr>
            <w:tcW w:w="2835" w:type="dxa"/>
          </w:tcPr>
          <w:p w:rsidR="009A1415" w:rsidRPr="002574BA" w:rsidRDefault="009A1415" w:rsidP="009A1415">
            <w:pPr>
              <w:pStyle w:val="a9"/>
              <w:rPr>
                <w:sz w:val="18"/>
                <w:szCs w:val="18"/>
              </w:rPr>
            </w:pPr>
            <w:r w:rsidRPr="002574BA">
              <w:rPr>
                <w:sz w:val="18"/>
                <w:szCs w:val="18"/>
              </w:rPr>
              <w:t xml:space="preserve">25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73</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принятию решения о передаче (отказе в передаче)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(КСЗН)</w:t>
            </w:r>
          </w:p>
        </w:tc>
        <w:tc>
          <w:tcPr>
            <w:tcW w:w="2835" w:type="dxa"/>
          </w:tcPr>
          <w:p w:rsidR="009A1415" w:rsidRPr="002574BA" w:rsidRDefault="009A1415" w:rsidP="009A1415">
            <w:pPr>
              <w:pStyle w:val="a9"/>
              <w:rPr>
                <w:sz w:val="18"/>
                <w:szCs w:val="18"/>
              </w:rPr>
            </w:pPr>
            <w:r w:rsidRPr="002574BA">
              <w:rPr>
                <w:sz w:val="18"/>
                <w:szCs w:val="18"/>
              </w:rPr>
              <w:t xml:space="preserve">15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74</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принятию решения о предоставлении (отказе в предоставлении)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(КСЗН)</w:t>
            </w:r>
          </w:p>
        </w:tc>
        <w:tc>
          <w:tcPr>
            <w:tcW w:w="2835" w:type="dxa"/>
          </w:tcPr>
          <w:p w:rsidR="009A1415" w:rsidRPr="002574BA" w:rsidRDefault="009A1415" w:rsidP="009A1415">
            <w:pPr>
              <w:pStyle w:val="a9"/>
              <w:rPr>
                <w:sz w:val="18"/>
                <w:szCs w:val="18"/>
              </w:rPr>
            </w:pPr>
            <w:r w:rsidRPr="002574BA">
              <w:rPr>
                <w:sz w:val="18"/>
                <w:szCs w:val="18"/>
              </w:rPr>
              <w:t xml:space="preserve">15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75</w:t>
            </w:r>
          </w:p>
        </w:tc>
        <w:tc>
          <w:tcPr>
            <w:tcW w:w="7804" w:type="dxa"/>
          </w:tcPr>
          <w:p w:rsidR="009A1415" w:rsidRPr="002574BA" w:rsidRDefault="009A1415" w:rsidP="009A1415">
            <w:pPr>
              <w:pStyle w:val="a9"/>
              <w:rPr>
                <w:sz w:val="18"/>
                <w:szCs w:val="18"/>
              </w:rPr>
            </w:pPr>
            <w:r w:rsidRPr="002574BA">
              <w:rPr>
                <w:sz w:val="18"/>
                <w:szCs w:val="18"/>
              </w:rPr>
              <w:t xml:space="preserve">Государственная услуга по назначению ежемесячной выплаты на ребенка, страдающего заболеванием </w:t>
            </w:r>
            <w:proofErr w:type="spellStart"/>
            <w:r w:rsidRPr="002574BA">
              <w:rPr>
                <w:sz w:val="18"/>
                <w:szCs w:val="18"/>
              </w:rPr>
              <w:t>инсулинзависимый</w:t>
            </w:r>
            <w:proofErr w:type="spellEnd"/>
            <w:r w:rsidRPr="002574BA">
              <w:rPr>
                <w:sz w:val="18"/>
                <w:szCs w:val="18"/>
              </w:rPr>
              <w:t xml:space="preserve"> сахарный диабет (протекающий в детском возрасте), не имеющего инвалидность (ЦСЗН)</w:t>
            </w:r>
          </w:p>
        </w:tc>
        <w:tc>
          <w:tcPr>
            <w:tcW w:w="2835" w:type="dxa"/>
          </w:tcPr>
          <w:p w:rsidR="009A1415" w:rsidRPr="002574BA" w:rsidRDefault="009A1415" w:rsidP="009A1415">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76</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выплаты в связи с рождением первого ребенка в Ленинградской области (ЦСЗН)</w:t>
            </w:r>
          </w:p>
        </w:tc>
        <w:tc>
          <w:tcPr>
            <w:tcW w:w="2835" w:type="dxa"/>
          </w:tcPr>
          <w:p w:rsidR="009A1415" w:rsidRPr="002574BA" w:rsidRDefault="009A1415" w:rsidP="009A1415">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77</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денежной компенсации части расходов на оплату коммунальной услуги по обращению с твердыми коммунальными отходами (ЦСЗН)</w:t>
            </w:r>
          </w:p>
        </w:tc>
        <w:tc>
          <w:tcPr>
            <w:tcW w:w="2835" w:type="dxa"/>
          </w:tcPr>
          <w:p w:rsidR="009A1415" w:rsidRPr="002574BA" w:rsidRDefault="009A1415" w:rsidP="009A1415">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заявления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78</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и поставленного на учет на получение места в муниципальную образовательную организацию, реализующую программу дошкольного образования (ЦСЗН)</w:t>
            </w:r>
          </w:p>
        </w:tc>
        <w:tc>
          <w:tcPr>
            <w:tcW w:w="2835" w:type="dxa"/>
          </w:tcPr>
          <w:p w:rsidR="009A1415" w:rsidRPr="002574BA" w:rsidRDefault="009A1415" w:rsidP="009A1415">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79</w:t>
            </w:r>
          </w:p>
        </w:tc>
        <w:tc>
          <w:tcPr>
            <w:tcW w:w="7804" w:type="dxa"/>
          </w:tcPr>
          <w:p w:rsidR="009A1415" w:rsidRPr="002574BA" w:rsidRDefault="009A1415" w:rsidP="009A1415">
            <w:pPr>
              <w:pStyle w:val="a9"/>
              <w:rPr>
                <w:sz w:val="18"/>
                <w:szCs w:val="18"/>
              </w:rPr>
            </w:pPr>
            <w:r w:rsidRPr="002574BA">
              <w:rPr>
                <w:sz w:val="18"/>
                <w:szCs w:val="18"/>
              </w:rPr>
              <w:t xml:space="preserve">Государственная услуга по назначению ежемесячной выплаты на ребенка, страдающего заболеванием </w:t>
            </w:r>
            <w:proofErr w:type="gramStart"/>
            <w:r w:rsidRPr="002574BA">
              <w:rPr>
                <w:sz w:val="18"/>
                <w:szCs w:val="18"/>
              </w:rPr>
              <w:t>врожденный</w:t>
            </w:r>
            <w:proofErr w:type="gramEnd"/>
            <w:r w:rsidRPr="002574BA">
              <w:rPr>
                <w:sz w:val="18"/>
                <w:szCs w:val="18"/>
              </w:rPr>
              <w:t xml:space="preserve"> буллезный </w:t>
            </w:r>
            <w:proofErr w:type="spellStart"/>
            <w:r w:rsidRPr="002574BA">
              <w:rPr>
                <w:sz w:val="18"/>
                <w:szCs w:val="18"/>
              </w:rPr>
              <w:t>эпидермолиз</w:t>
            </w:r>
            <w:proofErr w:type="spellEnd"/>
          </w:p>
        </w:tc>
        <w:tc>
          <w:tcPr>
            <w:tcW w:w="2835" w:type="dxa"/>
          </w:tcPr>
          <w:p w:rsidR="009A1415" w:rsidRPr="002574BA" w:rsidRDefault="009A1415" w:rsidP="009A1415">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80</w:t>
            </w:r>
          </w:p>
        </w:tc>
        <w:tc>
          <w:tcPr>
            <w:tcW w:w="7804" w:type="dxa"/>
          </w:tcPr>
          <w:p w:rsidR="009A1415" w:rsidRPr="002574BA" w:rsidRDefault="009A1415" w:rsidP="009A1415">
            <w:pPr>
              <w:pStyle w:val="a9"/>
              <w:rPr>
                <w:sz w:val="18"/>
                <w:szCs w:val="18"/>
              </w:rPr>
            </w:pPr>
            <w:r w:rsidRPr="002574BA">
              <w:rPr>
                <w:sz w:val="18"/>
                <w:szCs w:val="18"/>
              </w:rPr>
              <w:t xml:space="preserve">Государственная услуга </w:t>
            </w:r>
            <w:proofErr w:type="gramStart"/>
            <w:r w:rsidRPr="002574BA">
              <w:rPr>
                <w:sz w:val="18"/>
                <w:szCs w:val="18"/>
              </w:rPr>
              <w:t>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w:t>
            </w:r>
            <w:proofErr w:type="gramEnd"/>
            <w:r w:rsidRPr="002574BA">
              <w:rPr>
                <w:sz w:val="18"/>
                <w:szCs w:val="18"/>
              </w:rPr>
              <w:t>,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w:t>
            </w:r>
          </w:p>
        </w:tc>
        <w:tc>
          <w:tcPr>
            <w:tcW w:w="2835" w:type="dxa"/>
          </w:tcPr>
          <w:p w:rsidR="009A1415" w:rsidRPr="002574BA" w:rsidRDefault="009A1415" w:rsidP="009A1415">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19580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81</w:t>
            </w:r>
          </w:p>
        </w:tc>
        <w:tc>
          <w:tcPr>
            <w:tcW w:w="7804" w:type="dxa"/>
          </w:tcPr>
          <w:p w:rsidR="009A1415" w:rsidRPr="002574BA" w:rsidRDefault="009A1415" w:rsidP="009A1415">
            <w:pPr>
              <w:pStyle w:val="a9"/>
              <w:rPr>
                <w:sz w:val="18"/>
                <w:szCs w:val="18"/>
              </w:rPr>
            </w:pPr>
            <w:r w:rsidRPr="002574BA">
              <w:rPr>
                <w:sz w:val="18"/>
                <w:szCs w:val="18"/>
              </w:rPr>
              <w:t xml:space="preserve">Государственная услуга по бесплатному обеспечению сложной ортопедической обувью с индивидуальными параметрами изготовления </w:t>
            </w:r>
          </w:p>
        </w:tc>
        <w:tc>
          <w:tcPr>
            <w:tcW w:w="2835" w:type="dxa"/>
          </w:tcPr>
          <w:p w:rsidR="009A1415" w:rsidRPr="002574BA" w:rsidRDefault="009A1415" w:rsidP="009A1415">
            <w:pPr>
              <w:pStyle w:val="a9"/>
              <w:rPr>
                <w:sz w:val="18"/>
                <w:szCs w:val="18"/>
              </w:rPr>
            </w:pPr>
            <w:r w:rsidRPr="002574BA">
              <w:rPr>
                <w:sz w:val="18"/>
                <w:szCs w:val="18"/>
              </w:rPr>
              <w:t xml:space="preserve">15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9A1415">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82</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оценке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социальной поддержки и защиты граждан</w:t>
            </w:r>
          </w:p>
        </w:tc>
        <w:tc>
          <w:tcPr>
            <w:tcW w:w="2835" w:type="dxa"/>
            <w:vAlign w:val="center"/>
          </w:tcPr>
          <w:p w:rsidR="009A1415" w:rsidRPr="002574BA" w:rsidRDefault="009A1415" w:rsidP="009A1415">
            <w:pPr>
              <w:pStyle w:val="a9"/>
              <w:rPr>
                <w:sz w:val="18"/>
                <w:szCs w:val="18"/>
              </w:rPr>
            </w:pPr>
            <w:r w:rsidRPr="002574BA">
              <w:rPr>
                <w:sz w:val="18"/>
                <w:szCs w:val="18"/>
              </w:rPr>
              <w:t xml:space="preserve">30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9A1415">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83</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назначению единовременной выплаты к юбилейным датам со дня рождения</w:t>
            </w:r>
          </w:p>
        </w:tc>
        <w:tc>
          <w:tcPr>
            <w:tcW w:w="2835" w:type="dxa"/>
            <w:vAlign w:val="center"/>
          </w:tcPr>
          <w:p w:rsidR="009A1415" w:rsidRPr="002574BA" w:rsidRDefault="009A1415" w:rsidP="009A1415">
            <w:pPr>
              <w:pStyle w:val="a9"/>
              <w:rPr>
                <w:sz w:val="18"/>
                <w:szCs w:val="18"/>
              </w:rPr>
            </w:pPr>
            <w:r w:rsidRPr="002574BA">
              <w:rPr>
                <w:sz w:val="18"/>
                <w:szCs w:val="18"/>
              </w:rPr>
              <w:t xml:space="preserve">6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84</w:t>
            </w:r>
          </w:p>
        </w:tc>
        <w:tc>
          <w:tcPr>
            <w:tcW w:w="7804" w:type="dxa"/>
          </w:tcPr>
          <w:p w:rsidR="009A1415" w:rsidRPr="002574BA" w:rsidRDefault="009A1415" w:rsidP="009A1415">
            <w:pPr>
              <w:pStyle w:val="a9"/>
              <w:rPr>
                <w:sz w:val="17"/>
                <w:szCs w:val="17"/>
              </w:rPr>
            </w:pPr>
            <w:proofErr w:type="gramStart"/>
            <w:r w:rsidRPr="002574BA">
              <w:rPr>
                <w:sz w:val="17"/>
                <w:szCs w:val="17"/>
              </w:rPr>
              <w:t>Государственная услуга по назначению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по 27 января 1944 года менее четырёх месяцев и не имеющих знака «Жителю блокадного Ленинграда» и медали «За оборону Ленинграда»</w:t>
            </w:r>
            <w:proofErr w:type="gramEnd"/>
          </w:p>
        </w:tc>
        <w:tc>
          <w:tcPr>
            <w:tcW w:w="2835" w:type="dxa"/>
            <w:vAlign w:val="center"/>
          </w:tcPr>
          <w:p w:rsidR="009A1415" w:rsidRPr="002574BA" w:rsidRDefault="009A1415" w:rsidP="009A1415">
            <w:pPr>
              <w:pStyle w:val="a9"/>
              <w:rPr>
                <w:sz w:val="18"/>
                <w:szCs w:val="18"/>
              </w:rPr>
            </w:pPr>
            <w:r w:rsidRPr="002574BA">
              <w:rPr>
                <w:sz w:val="18"/>
                <w:szCs w:val="18"/>
              </w:rPr>
              <w:t xml:space="preserve">12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85</w:t>
            </w:r>
          </w:p>
        </w:tc>
        <w:tc>
          <w:tcPr>
            <w:tcW w:w="7804" w:type="dxa"/>
          </w:tcPr>
          <w:p w:rsidR="009A1415" w:rsidRPr="002574BA" w:rsidRDefault="009A1415" w:rsidP="009A1415">
            <w:pPr>
              <w:pStyle w:val="a9"/>
              <w:rPr>
                <w:sz w:val="18"/>
                <w:szCs w:val="18"/>
              </w:rPr>
            </w:pPr>
            <w:r w:rsidRPr="002574BA">
              <w:rPr>
                <w:sz w:val="18"/>
                <w:szCs w:val="18"/>
              </w:rPr>
              <w:t>Государственная услуга по выдаче удостоверения Дети Великой Отечественной войны, проживающие в Ленинградской области</w:t>
            </w:r>
          </w:p>
        </w:tc>
        <w:tc>
          <w:tcPr>
            <w:tcW w:w="2835" w:type="dxa"/>
            <w:vAlign w:val="center"/>
          </w:tcPr>
          <w:p w:rsidR="009A1415" w:rsidRPr="002574BA" w:rsidRDefault="009A1415" w:rsidP="009A1415">
            <w:pPr>
              <w:pStyle w:val="a9"/>
              <w:rPr>
                <w:sz w:val="18"/>
                <w:szCs w:val="18"/>
              </w:rPr>
            </w:pPr>
            <w:r w:rsidRPr="002574BA">
              <w:rPr>
                <w:sz w:val="18"/>
                <w:szCs w:val="18"/>
              </w:rPr>
              <w:t xml:space="preserve">18 </w:t>
            </w:r>
            <w:proofErr w:type="spellStart"/>
            <w:r w:rsidRPr="002574BA">
              <w:rPr>
                <w:sz w:val="18"/>
                <w:szCs w:val="18"/>
              </w:rPr>
              <w:t>р</w:t>
            </w:r>
            <w:proofErr w:type="gramStart"/>
            <w:r w:rsidRPr="002574BA">
              <w:rPr>
                <w:sz w:val="18"/>
                <w:szCs w:val="18"/>
              </w:rPr>
              <w:t>.д</w:t>
            </w:r>
            <w:proofErr w:type="spellEnd"/>
            <w:proofErr w:type="gramEnd"/>
            <w:r w:rsidRPr="002574BA">
              <w:rPr>
                <w:sz w:val="18"/>
                <w:szCs w:val="18"/>
              </w:rPr>
              <w:t xml:space="preserve"> со дня регистрации </w:t>
            </w:r>
            <w:proofErr w:type="spellStart"/>
            <w:r w:rsidRPr="002574BA">
              <w:rPr>
                <w:sz w:val="18"/>
                <w:szCs w:val="18"/>
              </w:rPr>
              <w:t>за-явления</w:t>
            </w:r>
            <w:proofErr w:type="spellEnd"/>
            <w:r w:rsidRPr="002574BA">
              <w:rPr>
                <w:sz w:val="18"/>
                <w:szCs w:val="18"/>
              </w:rPr>
              <w:t xml:space="preserve">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86</w:t>
            </w:r>
          </w:p>
        </w:tc>
        <w:tc>
          <w:tcPr>
            <w:tcW w:w="7804" w:type="dxa"/>
          </w:tcPr>
          <w:p w:rsidR="009A1415" w:rsidRDefault="009A1415" w:rsidP="009A1415">
            <w:pPr>
              <w:jc w:val="both"/>
            </w:pPr>
            <w:r>
              <w:t>Государственная услуга по назначению ежемесячной денежной компенсации части расходов по оплате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c>
          <w:tcPr>
            <w:tcW w:w="2835" w:type="dxa"/>
            <w:vAlign w:val="center"/>
          </w:tcPr>
          <w:p w:rsidR="009A1415" w:rsidRPr="0025163D" w:rsidRDefault="009A1415" w:rsidP="009A1415">
            <w:pPr>
              <w:suppressAutoHyphens/>
              <w:rPr>
                <w:sz w:val="18"/>
                <w:szCs w:val="18"/>
              </w:rPr>
            </w:pPr>
            <w:r>
              <w:rPr>
                <w:sz w:val="18"/>
                <w:szCs w:val="18"/>
              </w:rPr>
              <w:t>9</w:t>
            </w:r>
            <w:r w:rsidRPr="0025163D">
              <w:rPr>
                <w:sz w:val="18"/>
                <w:szCs w:val="18"/>
              </w:rPr>
              <w:t xml:space="preserve"> </w:t>
            </w:r>
            <w:proofErr w:type="spellStart"/>
            <w:r w:rsidRPr="0025163D">
              <w:rPr>
                <w:sz w:val="18"/>
                <w:szCs w:val="18"/>
              </w:rPr>
              <w:t>р</w:t>
            </w:r>
            <w:proofErr w:type="gramStart"/>
            <w:r w:rsidRPr="0025163D">
              <w:rPr>
                <w:sz w:val="18"/>
                <w:szCs w:val="18"/>
              </w:rPr>
              <w:t>.д</w:t>
            </w:r>
            <w:proofErr w:type="spellEnd"/>
            <w:proofErr w:type="gramEnd"/>
            <w:r w:rsidRPr="0025163D">
              <w:rPr>
                <w:sz w:val="18"/>
                <w:szCs w:val="18"/>
              </w:rPr>
              <w:t xml:space="preserve"> со дня регистрации </w:t>
            </w:r>
            <w:proofErr w:type="spellStart"/>
            <w:r w:rsidRPr="0025163D">
              <w:rPr>
                <w:sz w:val="18"/>
                <w:szCs w:val="18"/>
              </w:rPr>
              <w:t>за-явления</w:t>
            </w:r>
            <w:proofErr w:type="spellEnd"/>
            <w:r w:rsidRPr="0025163D">
              <w:rPr>
                <w:sz w:val="18"/>
                <w:szCs w:val="18"/>
              </w:rPr>
              <w:t xml:space="preserve"> в органе СЗН</w:t>
            </w:r>
          </w:p>
        </w:tc>
      </w:tr>
      <w:tr w:rsidR="009A1415" w:rsidRPr="002574BA" w:rsidTr="002574BA">
        <w:tc>
          <w:tcPr>
            <w:tcW w:w="560" w:type="dxa"/>
            <w:vAlign w:val="center"/>
          </w:tcPr>
          <w:p w:rsidR="009A1415" w:rsidRPr="002574BA" w:rsidRDefault="009A1415" w:rsidP="00713B46">
            <w:pPr>
              <w:pStyle w:val="a9"/>
              <w:jc w:val="center"/>
              <w:rPr>
                <w:color w:val="000000"/>
                <w:sz w:val="18"/>
                <w:szCs w:val="18"/>
              </w:rPr>
            </w:pPr>
            <w:r w:rsidRPr="002574BA">
              <w:rPr>
                <w:color w:val="000000"/>
                <w:sz w:val="18"/>
                <w:szCs w:val="18"/>
              </w:rPr>
              <w:t>87</w:t>
            </w:r>
          </w:p>
        </w:tc>
        <w:tc>
          <w:tcPr>
            <w:tcW w:w="7804" w:type="dxa"/>
          </w:tcPr>
          <w:p w:rsidR="009A1415" w:rsidRDefault="009A1415" w:rsidP="009A1415">
            <w:pPr>
              <w:jc w:val="both"/>
            </w:pPr>
            <w:r>
              <w:t>Государственная услуга по замене оборудования, входящего в состав внутридомового (внутриквартирного) газового оборудования отдельным категориям граждан</w:t>
            </w:r>
          </w:p>
        </w:tc>
        <w:tc>
          <w:tcPr>
            <w:tcW w:w="2835" w:type="dxa"/>
            <w:vAlign w:val="center"/>
          </w:tcPr>
          <w:p w:rsidR="009A1415" w:rsidRPr="0025163D" w:rsidRDefault="009A1415" w:rsidP="009A1415">
            <w:pPr>
              <w:suppressAutoHyphens/>
              <w:rPr>
                <w:sz w:val="18"/>
                <w:szCs w:val="18"/>
              </w:rPr>
            </w:pPr>
            <w:r>
              <w:rPr>
                <w:sz w:val="18"/>
                <w:szCs w:val="18"/>
              </w:rPr>
              <w:t>9</w:t>
            </w:r>
            <w:r w:rsidRPr="0025163D">
              <w:rPr>
                <w:sz w:val="18"/>
                <w:szCs w:val="18"/>
              </w:rPr>
              <w:t xml:space="preserve"> </w:t>
            </w:r>
            <w:proofErr w:type="spellStart"/>
            <w:r w:rsidRPr="0025163D">
              <w:rPr>
                <w:sz w:val="18"/>
                <w:szCs w:val="18"/>
              </w:rPr>
              <w:t>р</w:t>
            </w:r>
            <w:proofErr w:type="gramStart"/>
            <w:r w:rsidRPr="0025163D">
              <w:rPr>
                <w:sz w:val="18"/>
                <w:szCs w:val="18"/>
              </w:rPr>
              <w:t>.д</w:t>
            </w:r>
            <w:proofErr w:type="spellEnd"/>
            <w:proofErr w:type="gramEnd"/>
            <w:r w:rsidRPr="0025163D">
              <w:rPr>
                <w:sz w:val="18"/>
                <w:szCs w:val="18"/>
              </w:rPr>
              <w:t xml:space="preserve"> со дня регистрации </w:t>
            </w:r>
            <w:proofErr w:type="spellStart"/>
            <w:r w:rsidRPr="0025163D">
              <w:rPr>
                <w:sz w:val="18"/>
                <w:szCs w:val="18"/>
              </w:rPr>
              <w:t>за-явления</w:t>
            </w:r>
            <w:proofErr w:type="spellEnd"/>
            <w:r w:rsidRPr="0025163D">
              <w:rPr>
                <w:sz w:val="18"/>
                <w:szCs w:val="18"/>
              </w:rPr>
              <w:t xml:space="preserve"> в органе СЗН</w:t>
            </w:r>
          </w:p>
        </w:tc>
      </w:tr>
      <w:tr w:rsidR="009A1415" w:rsidRPr="002574BA" w:rsidTr="002574BA">
        <w:tc>
          <w:tcPr>
            <w:tcW w:w="560" w:type="dxa"/>
            <w:vAlign w:val="center"/>
          </w:tcPr>
          <w:p w:rsidR="009A1415" w:rsidRPr="0025163D" w:rsidRDefault="009A1415" w:rsidP="006F1428">
            <w:pPr>
              <w:jc w:val="center"/>
              <w:rPr>
                <w:color w:val="000000"/>
                <w:sz w:val="18"/>
                <w:szCs w:val="18"/>
              </w:rPr>
            </w:pPr>
            <w:r>
              <w:rPr>
                <w:color w:val="000000"/>
                <w:sz w:val="18"/>
                <w:szCs w:val="18"/>
              </w:rPr>
              <w:t>88</w:t>
            </w:r>
          </w:p>
        </w:tc>
        <w:tc>
          <w:tcPr>
            <w:tcW w:w="7804" w:type="dxa"/>
          </w:tcPr>
          <w:p w:rsidR="009A1415" w:rsidRDefault="009A1415" w:rsidP="009A1415">
            <w:pPr>
              <w:jc w:val="both"/>
            </w:pPr>
            <w:r w:rsidRPr="0025163D">
              <w:rPr>
                <w:sz w:val="18"/>
                <w:szCs w:val="18"/>
              </w:rPr>
              <w:t>Государственная услуга по определению права на льготный проезд</w:t>
            </w:r>
            <w:r>
              <w:rPr>
                <w:sz w:val="18"/>
                <w:szCs w:val="18"/>
              </w:rPr>
              <w:t xml:space="preserve"> на автомобильном транспорте членам семей граждан, призванных на военную службу по частичной мобилизации</w:t>
            </w:r>
          </w:p>
        </w:tc>
        <w:tc>
          <w:tcPr>
            <w:tcW w:w="2835" w:type="dxa"/>
            <w:vAlign w:val="center"/>
          </w:tcPr>
          <w:p w:rsidR="009A1415" w:rsidRPr="0025163D" w:rsidRDefault="009A1415" w:rsidP="009A1415">
            <w:pPr>
              <w:suppressAutoHyphens/>
              <w:rPr>
                <w:sz w:val="18"/>
                <w:szCs w:val="18"/>
              </w:rPr>
            </w:pPr>
            <w:r>
              <w:rPr>
                <w:sz w:val="18"/>
                <w:szCs w:val="18"/>
              </w:rPr>
              <w:t>9</w:t>
            </w:r>
            <w:r w:rsidRPr="0025163D">
              <w:rPr>
                <w:sz w:val="18"/>
                <w:szCs w:val="18"/>
              </w:rPr>
              <w:t xml:space="preserve"> </w:t>
            </w:r>
            <w:proofErr w:type="spellStart"/>
            <w:r w:rsidRPr="0025163D">
              <w:rPr>
                <w:sz w:val="18"/>
                <w:szCs w:val="18"/>
              </w:rPr>
              <w:t>р</w:t>
            </w:r>
            <w:proofErr w:type="gramStart"/>
            <w:r w:rsidRPr="0025163D">
              <w:rPr>
                <w:sz w:val="18"/>
                <w:szCs w:val="18"/>
              </w:rPr>
              <w:t>.д</w:t>
            </w:r>
            <w:proofErr w:type="spellEnd"/>
            <w:proofErr w:type="gramEnd"/>
            <w:r w:rsidRPr="0025163D">
              <w:rPr>
                <w:sz w:val="18"/>
                <w:szCs w:val="18"/>
              </w:rPr>
              <w:t xml:space="preserve"> со дня регистрации </w:t>
            </w:r>
            <w:proofErr w:type="spellStart"/>
            <w:r w:rsidRPr="0025163D">
              <w:rPr>
                <w:sz w:val="18"/>
                <w:szCs w:val="18"/>
              </w:rPr>
              <w:t>за-явления</w:t>
            </w:r>
            <w:proofErr w:type="spellEnd"/>
            <w:r w:rsidRPr="0025163D">
              <w:rPr>
                <w:sz w:val="18"/>
                <w:szCs w:val="18"/>
              </w:rPr>
              <w:t xml:space="preserve"> в органе СЗН</w:t>
            </w:r>
          </w:p>
        </w:tc>
      </w:tr>
      <w:tr w:rsidR="009A1415" w:rsidRPr="002574BA" w:rsidTr="002574BA">
        <w:tc>
          <w:tcPr>
            <w:tcW w:w="560" w:type="dxa"/>
            <w:vAlign w:val="center"/>
          </w:tcPr>
          <w:p w:rsidR="009A1415" w:rsidRPr="0025163D" w:rsidRDefault="009A1415" w:rsidP="006F1428">
            <w:pPr>
              <w:jc w:val="center"/>
              <w:rPr>
                <w:color w:val="000000"/>
                <w:sz w:val="18"/>
                <w:szCs w:val="18"/>
              </w:rPr>
            </w:pPr>
            <w:r>
              <w:rPr>
                <w:color w:val="000000"/>
                <w:sz w:val="18"/>
                <w:szCs w:val="18"/>
              </w:rPr>
              <w:lastRenderedPageBreak/>
              <w:t>89</w:t>
            </w:r>
          </w:p>
        </w:tc>
        <w:tc>
          <w:tcPr>
            <w:tcW w:w="7804" w:type="dxa"/>
          </w:tcPr>
          <w:p w:rsidR="009A1415" w:rsidRPr="0025163D" w:rsidRDefault="009A1415" w:rsidP="009A1415">
            <w:pPr>
              <w:jc w:val="both"/>
              <w:rPr>
                <w:sz w:val="18"/>
                <w:szCs w:val="18"/>
              </w:rPr>
            </w:pPr>
            <w:r w:rsidRPr="0025163D">
              <w:rPr>
                <w:sz w:val="18"/>
                <w:szCs w:val="18"/>
              </w:rPr>
              <w:t xml:space="preserve">Государственная услуга по </w:t>
            </w:r>
            <w:r>
              <w:rPr>
                <w:sz w:val="18"/>
                <w:szCs w:val="18"/>
              </w:rPr>
              <w:t>предоставлению ежемесячной денежной компенсации части расходов на оплату жилого помещения и коммунальные услуги гражданам, призванным на военную службу по частичной мобилизации и членам их семей</w:t>
            </w:r>
          </w:p>
        </w:tc>
        <w:tc>
          <w:tcPr>
            <w:tcW w:w="2835" w:type="dxa"/>
            <w:vAlign w:val="center"/>
          </w:tcPr>
          <w:p w:rsidR="009A1415" w:rsidRDefault="009A1415" w:rsidP="009A1415">
            <w:pPr>
              <w:suppressAutoHyphens/>
              <w:rPr>
                <w:sz w:val="18"/>
                <w:szCs w:val="18"/>
              </w:rPr>
            </w:pPr>
            <w:r>
              <w:rPr>
                <w:sz w:val="18"/>
                <w:szCs w:val="18"/>
              </w:rPr>
              <w:t>9</w:t>
            </w:r>
            <w:r w:rsidRPr="0025163D">
              <w:rPr>
                <w:sz w:val="18"/>
                <w:szCs w:val="18"/>
              </w:rPr>
              <w:t xml:space="preserve"> </w:t>
            </w:r>
            <w:proofErr w:type="spellStart"/>
            <w:r w:rsidRPr="0025163D">
              <w:rPr>
                <w:sz w:val="18"/>
                <w:szCs w:val="18"/>
              </w:rPr>
              <w:t>р</w:t>
            </w:r>
            <w:proofErr w:type="gramStart"/>
            <w:r w:rsidRPr="0025163D">
              <w:rPr>
                <w:sz w:val="18"/>
                <w:szCs w:val="18"/>
              </w:rPr>
              <w:t>.д</w:t>
            </w:r>
            <w:proofErr w:type="spellEnd"/>
            <w:proofErr w:type="gramEnd"/>
            <w:r w:rsidRPr="0025163D">
              <w:rPr>
                <w:sz w:val="18"/>
                <w:szCs w:val="18"/>
              </w:rPr>
              <w:t xml:space="preserve"> со дня регистрации </w:t>
            </w:r>
            <w:proofErr w:type="spellStart"/>
            <w:r w:rsidRPr="0025163D">
              <w:rPr>
                <w:sz w:val="18"/>
                <w:szCs w:val="18"/>
              </w:rPr>
              <w:t>за-явления</w:t>
            </w:r>
            <w:proofErr w:type="spellEnd"/>
            <w:r w:rsidRPr="0025163D">
              <w:rPr>
                <w:sz w:val="18"/>
                <w:szCs w:val="18"/>
              </w:rPr>
              <w:t xml:space="preserve"> в органе СЗН</w:t>
            </w:r>
          </w:p>
        </w:tc>
      </w:tr>
    </w:tbl>
    <w:p w:rsidR="002574BA" w:rsidRPr="002574BA" w:rsidRDefault="002574BA" w:rsidP="002574BA">
      <w:pPr>
        <w:pStyle w:val="a9"/>
        <w:rPr>
          <w:rFonts w:ascii="Times New Roman" w:hAnsi="Times New Roman" w:cs="Times New Roman"/>
          <w:b/>
        </w:rPr>
      </w:pPr>
    </w:p>
    <w:p w:rsidR="002B7B3B" w:rsidRPr="002574BA" w:rsidRDefault="0020757A" w:rsidP="00563C08">
      <w:pPr>
        <w:jc w:val="center"/>
        <w:rPr>
          <w:rFonts w:ascii="Times New Roman" w:hAnsi="Times New Roman" w:cs="Times New Roman"/>
          <w:b/>
        </w:rPr>
      </w:pPr>
      <w:r w:rsidRPr="002574BA">
        <w:rPr>
          <w:rFonts w:ascii="Times New Roman" w:hAnsi="Times New Roman" w:cs="Times New Roman"/>
          <w:b/>
        </w:rPr>
        <w:t>Комитет по природным ресурсам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20757A" w:rsidRPr="002574BA" w:rsidTr="00804DE5">
        <w:trPr>
          <w:trHeight w:val="571"/>
        </w:trPr>
        <w:tc>
          <w:tcPr>
            <w:tcW w:w="567" w:type="dxa"/>
            <w:vAlign w:val="center"/>
          </w:tcPr>
          <w:p w:rsidR="0020757A" w:rsidRPr="000F5527" w:rsidRDefault="0020757A" w:rsidP="00175E14">
            <w:pPr>
              <w:pStyle w:val="a9"/>
              <w:jc w:val="center"/>
              <w:rPr>
                <w:rFonts w:ascii="Times New Roman" w:hAnsi="Times New Roman" w:cs="Times New Roman"/>
                <w:b/>
                <w:sz w:val="20"/>
                <w:szCs w:val="20"/>
              </w:rPr>
            </w:pPr>
            <w:r w:rsidRPr="000F5527">
              <w:rPr>
                <w:rFonts w:ascii="Times New Roman" w:hAnsi="Times New Roman" w:cs="Times New Roman"/>
                <w:b/>
                <w:sz w:val="20"/>
                <w:szCs w:val="20"/>
              </w:rPr>
              <w:t>№</w:t>
            </w:r>
          </w:p>
        </w:tc>
        <w:tc>
          <w:tcPr>
            <w:tcW w:w="7797" w:type="dxa"/>
            <w:vAlign w:val="center"/>
          </w:tcPr>
          <w:p w:rsidR="0020757A" w:rsidRPr="002574BA" w:rsidRDefault="0020757A"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tcPr>
          <w:p w:rsidR="00804DE5" w:rsidRPr="002574BA" w:rsidRDefault="0020757A"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b/>
                <w:sz w:val="20"/>
                <w:szCs w:val="20"/>
              </w:rPr>
              <w:t>государственных услуг</w:t>
            </w:r>
          </w:p>
        </w:tc>
      </w:tr>
      <w:tr w:rsidR="0020757A" w:rsidRPr="002574BA" w:rsidTr="00804DE5">
        <w:trPr>
          <w:trHeight w:val="714"/>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20757A" w:rsidRPr="002574BA" w:rsidRDefault="0020757A" w:rsidP="002574BA">
            <w:pPr>
              <w:pStyle w:val="a9"/>
              <w:rPr>
                <w:rFonts w:ascii="Times New Roman" w:hAnsi="Times New Roman" w:cs="Times New Roman"/>
                <w:b/>
                <w:sz w:val="20"/>
                <w:szCs w:val="20"/>
              </w:rPr>
            </w:pPr>
            <w:r w:rsidRPr="002574BA">
              <w:rPr>
                <w:rFonts w:ascii="Times New Roman" w:hAnsi="Times New Roman" w:cs="Times New Roman"/>
                <w:color w:val="000000"/>
                <w:sz w:val="20"/>
                <w:szCs w:val="20"/>
              </w:rPr>
              <w:t>Государственная услуга по рассмотрению и 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vAlign w:val="center"/>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color w:val="000000"/>
                <w:sz w:val="20"/>
                <w:szCs w:val="20"/>
              </w:rPr>
              <w:t>Государственная услуга по согласованию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vAlign w:val="center"/>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сведений о наличии или отсутствии особо охраняемых природных территории регионального значения Ленинградской области в границах испрашиваемого участка</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предоставлению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решения о предоставлении водного объекта в пользование</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br w:type="page"/>
              <w:t>5</w:t>
            </w:r>
          </w:p>
        </w:tc>
        <w:tc>
          <w:tcPr>
            <w:tcW w:w="7797" w:type="dxa"/>
          </w:tcPr>
          <w:p w:rsidR="0020757A" w:rsidRPr="002574BA" w:rsidRDefault="0020757A" w:rsidP="002574BA">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Государственная услуга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w:t>
            </w:r>
            <w:proofErr w:type="gramEnd"/>
            <w:r w:rsidRPr="002574BA">
              <w:rPr>
                <w:rFonts w:ascii="Times New Roman" w:hAnsi="Times New Roman" w:cs="Times New Roman"/>
                <w:sz w:val="20"/>
                <w:szCs w:val="20"/>
              </w:rPr>
              <w:t xml:space="preserve"> общераспространенных полезных ископаемых, за исключением проведения указанных работ в соответствии с государственным контрактом</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 xml:space="preserve">60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797" w:type="dxa"/>
          </w:tcPr>
          <w:p w:rsidR="0020757A" w:rsidRPr="002574BA" w:rsidRDefault="0020757A" w:rsidP="002574BA">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Государственная услуга по выдаче в случаях, предусмотренных Федеральным законом от 19 июля 2011 года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proofErr w:type="gramEnd"/>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установлению факта открытия месторождения общераспространенных полезных ископаемых</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 xml:space="preserve">45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согласованию нормативов потерь общераспространенных полезных ископаемых, превышающих  по величине нормативы, утвержденные в составе проектной документации</w:t>
            </w:r>
          </w:p>
        </w:tc>
        <w:tc>
          <w:tcPr>
            <w:tcW w:w="2835" w:type="dxa"/>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9</w:t>
            </w:r>
          </w:p>
        </w:tc>
        <w:tc>
          <w:tcPr>
            <w:tcW w:w="7797" w:type="dxa"/>
          </w:tcPr>
          <w:p w:rsidR="0020757A" w:rsidRPr="002574BA" w:rsidRDefault="0020757A" w:rsidP="002574BA">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Государственная услуга по обеспечению выбора участка земель лесного фонда, перевод которого предполагается осуществить из земель лесного фонда в земли иных (других) категорий, по рассмотрению в установленном порядке материалов о переводе участков земель лесного фонда в земли иных (других) категорий и представлению документации о переводе земель лесного фонда в земли иных (других) категорий в Федеральное агентство лесного хозяйства</w:t>
            </w:r>
            <w:proofErr w:type="gramEnd"/>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10</w:t>
            </w:r>
          </w:p>
        </w:tc>
        <w:tc>
          <w:tcPr>
            <w:tcW w:w="7797" w:type="dxa"/>
          </w:tcPr>
          <w:p w:rsidR="0020757A" w:rsidRPr="002574BA" w:rsidRDefault="0020757A" w:rsidP="002574BA">
            <w:pPr>
              <w:pStyle w:val="a9"/>
              <w:rPr>
                <w:rFonts w:ascii="Times New Roman" w:eastAsia="Calibri" w:hAnsi="Times New Roman" w:cs="Times New Roman"/>
                <w:sz w:val="20"/>
                <w:szCs w:val="20"/>
              </w:rPr>
            </w:pPr>
            <w:r w:rsidRPr="002574BA">
              <w:rPr>
                <w:rFonts w:ascii="Times New Roman" w:hAnsi="Times New Roman" w:cs="Times New Roman"/>
                <w:sz w:val="20"/>
                <w:szCs w:val="20"/>
              </w:rPr>
              <w:t xml:space="preserve">Государственная услуга по выдаче разрешения на выполнение работ </w:t>
            </w:r>
            <w:r w:rsidRPr="002574BA">
              <w:rPr>
                <w:rFonts w:ascii="Times New Roman" w:hAnsi="Times New Roman" w:cs="Times New Roman"/>
                <w:sz w:val="20"/>
                <w:szCs w:val="20"/>
              </w:rPr>
              <w:br/>
              <w:t>по геологическому изучению недр на землях лесного фонда</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11</w:t>
            </w:r>
          </w:p>
        </w:tc>
        <w:tc>
          <w:tcPr>
            <w:tcW w:w="7797" w:type="dxa"/>
          </w:tcPr>
          <w:p w:rsidR="0020757A" w:rsidRPr="002574BA" w:rsidRDefault="0020757A" w:rsidP="002574BA">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Государственная услуга по осуществлению оформления, государственной регистрации и выдачи лицензий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в том числе по представлению уполномоченных органов, решений о досрочном прекращении, приостановлении и ограничении права пользования участками недр местного значения</w:t>
            </w:r>
            <w:proofErr w:type="gramEnd"/>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12</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13</w:t>
            </w:r>
          </w:p>
        </w:tc>
        <w:tc>
          <w:tcPr>
            <w:tcW w:w="7797" w:type="dxa"/>
          </w:tcPr>
          <w:p w:rsidR="0020757A" w:rsidRPr="002574BA" w:rsidRDefault="0020757A" w:rsidP="002574BA">
            <w:pPr>
              <w:pStyle w:val="a9"/>
              <w:rPr>
                <w:rFonts w:ascii="Times New Roman" w:eastAsia="Times New Roman" w:hAnsi="Times New Roman" w:cs="Times New Roman"/>
                <w:sz w:val="20"/>
                <w:szCs w:val="20"/>
              </w:rPr>
            </w:pPr>
            <w:r w:rsidRPr="002574BA">
              <w:rPr>
                <w:rFonts w:ascii="Times New Roman" w:hAnsi="Times New Roman" w:cs="Times New Roman"/>
                <w:sz w:val="20"/>
                <w:szCs w:val="20"/>
              </w:rPr>
              <w:t xml:space="preserve">Государственная услуга по выдаче разрешения на ввод объекта </w:t>
            </w:r>
            <w:r w:rsidRPr="002574BA">
              <w:rPr>
                <w:rFonts w:ascii="Times New Roman" w:hAnsi="Times New Roman" w:cs="Times New Roman"/>
                <w:sz w:val="20"/>
                <w:szCs w:val="20"/>
              </w:rPr>
              <w:br/>
              <w:t xml:space="preserve">в эксплуатацию при осуществлении строительства, реконструкции объектов капитального </w:t>
            </w:r>
            <w:proofErr w:type="gramStart"/>
            <w:r w:rsidRPr="002574BA">
              <w:rPr>
                <w:rFonts w:ascii="Times New Roman" w:hAnsi="Times New Roman" w:cs="Times New Roman"/>
                <w:sz w:val="20"/>
                <w:szCs w:val="20"/>
              </w:rPr>
              <w:t>строительства</w:t>
            </w:r>
            <w:proofErr w:type="gramEnd"/>
            <w:r w:rsidRPr="002574BA">
              <w:rPr>
                <w:rFonts w:ascii="Times New Roman" w:hAnsi="Times New Roman" w:cs="Times New Roman"/>
                <w:sz w:val="20"/>
                <w:szCs w:val="20"/>
              </w:rPr>
              <w:t xml:space="preserve"> в границах особо охраняемых природных территорий регионального значения</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0757A" w:rsidRPr="002574BA" w:rsidTr="00804DE5">
        <w:trPr>
          <w:trHeight w:val="487"/>
        </w:trPr>
        <w:tc>
          <w:tcPr>
            <w:tcW w:w="567" w:type="dxa"/>
            <w:vAlign w:val="center"/>
          </w:tcPr>
          <w:p w:rsidR="0020757A" w:rsidRPr="002574BA" w:rsidRDefault="0020757A"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14</w:t>
            </w:r>
          </w:p>
        </w:tc>
        <w:tc>
          <w:tcPr>
            <w:tcW w:w="7797"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bCs/>
                <w:sz w:val="20"/>
                <w:szCs w:val="20"/>
              </w:rPr>
              <w:t>Государственная услуга по проведению государственной экспертизы проектов освоения лесов, расположенных на землях лесного фонда</w:t>
            </w:r>
            <w:r w:rsidRPr="002574BA">
              <w:rPr>
                <w:rFonts w:ascii="Times New Roman" w:hAnsi="Times New Roman" w:cs="Times New Roman"/>
                <w:sz w:val="20"/>
                <w:szCs w:val="20"/>
                <w:highlight w:val="green"/>
              </w:rPr>
              <w:t xml:space="preserve"> </w:t>
            </w:r>
          </w:p>
        </w:tc>
        <w:tc>
          <w:tcPr>
            <w:tcW w:w="2835" w:type="dxa"/>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250D69" w:rsidRPr="002574BA" w:rsidTr="00804DE5">
        <w:trPr>
          <w:trHeight w:val="983"/>
        </w:trPr>
        <w:tc>
          <w:tcPr>
            <w:tcW w:w="567" w:type="dxa"/>
            <w:vAlign w:val="center"/>
          </w:tcPr>
          <w:p w:rsidR="00250D69" w:rsidRPr="002574BA" w:rsidRDefault="00250D6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lastRenderedPageBreak/>
              <w:t>15</w:t>
            </w:r>
          </w:p>
        </w:tc>
        <w:tc>
          <w:tcPr>
            <w:tcW w:w="7797" w:type="dxa"/>
          </w:tcPr>
          <w:p w:rsidR="00250D69" w:rsidRPr="002574BA" w:rsidRDefault="00250D69"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Обеспечение выбора участка земель лесного фонда, расположенного на территории Ленинградской области, перевод которого предполагается осуществить из земель лесного фонда в земли иных (других) категорий</w:t>
            </w:r>
          </w:p>
        </w:tc>
        <w:tc>
          <w:tcPr>
            <w:tcW w:w="2835" w:type="dxa"/>
          </w:tcPr>
          <w:p w:rsidR="00250D69" w:rsidRPr="002574BA" w:rsidRDefault="00250D6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bl>
    <w:p w:rsidR="002574BA" w:rsidRPr="002574BA" w:rsidRDefault="002574BA" w:rsidP="002574BA">
      <w:pPr>
        <w:pStyle w:val="a9"/>
        <w:rPr>
          <w:rFonts w:ascii="Times New Roman" w:hAnsi="Times New Roman" w:cs="Times New Roman"/>
          <w:b/>
          <w:sz w:val="20"/>
          <w:szCs w:val="20"/>
        </w:rPr>
      </w:pPr>
    </w:p>
    <w:p w:rsidR="002B7B3B" w:rsidRPr="002574BA" w:rsidRDefault="0020757A" w:rsidP="002809E4">
      <w:pPr>
        <w:jc w:val="center"/>
        <w:rPr>
          <w:rFonts w:ascii="Times New Roman" w:hAnsi="Times New Roman" w:cs="Times New Roman"/>
          <w:b/>
        </w:rPr>
      </w:pPr>
      <w:r w:rsidRPr="00175E14">
        <w:rPr>
          <w:rFonts w:ascii="Times New Roman" w:hAnsi="Times New Roman" w:cs="Times New Roman"/>
          <w:b/>
        </w:rPr>
        <w:t>Комитет по</w:t>
      </w:r>
      <w:r w:rsidR="00A300A5" w:rsidRPr="00175E14">
        <w:rPr>
          <w:rFonts w:ascii="Times New Roman" w:hAnsi="Times New Roman" w:cs="Times New Roman"/>
          <w:b/>
        </w:rPr>
        <w:t xml:space="preserve"> сохранению культурного наследия </w:t>
      </w:r>
      <w:r w:rsidRPr="00175E14">
        <w:rPr>
          <w:rFonts w:ascii="Times New Roman" w:hAnsi="Times New Roman" w:cs="Times New Roman"/>
          <w:b/>
        </w:rPr>
        <w:t xml:space="preserve"> Ленинградской области</w:t>
      </w:r>
    </w:p>
    <w:tbl>
      <w:tblPr>
        <w:tblStyle w:val="2"/>
        <w:tblpPr w:leftFromText="180" w:rightFromText="180" w:vertAnchor="text" w:tblpXSpec="center" w:tblpY="1"/>
        <w:tblOverlap w:val="never"/>
        <w:tblW w:w="11165" w:type="dxa"/>
        <w:tblLook w:val="04A0"/>
      </w:tblPr>
      <w:tblGrid>
        <w:gridCol w:w="602"/>
        <w:gridCol w:w="7689"/>
        <w:gridCol w:w="2874"/>
      </w:tblGrid>
      <w:tr w:rsidR="00175E14" w:rsidRPr="002574BA" w:rsidTr="00175E14">
        <w:trPr>
          <w:trHeight w:val="228"/>
        </w:trPr>
        <w:tc>
          <w:tcPr>
            <w:tcW w:w="602" w:type="dxa"/>
            <w:tcBorders>
              <w:top w:val="single" w:sz="4" w:space="0" w:color="000000" w:themeColor="text1"/>
              <w:left w:val="single" w:sz="4" w:space="0" w:color="000000" w:themeColor="text1"/>
              <w:right w:val="single" w:sz="4" w:space="0" w:color="000000" w:themeColor="text1"/>
            </w:tcBorders>
            <w:vAlign w:val="center"/>
            <w:hideMark/>
          </w:tcPr>
          <w:p w:rsidR="00175E14" w:rsidRPr="002574BA" w:rsidRDefault="00175E14"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689" w:type="dxa"/>
            <w:tcBorders>
              <w:top w:val="single" w:sz="4" w:space="0" w:color="000000" w:themeColor="text1"/>
              <w:left w:val="single" w:sz="4" w:space="0" w:color="000000" w:themeColor="text1"/>
              <w:bottom w:val="nil"/>
              <w:right w:val="single" w:sz="4" w:space="0" w:color="auto"/>
            </w:tcBorders>
            <w:vAlign w:val="center"/>
            <w:hideMark/>
          </w:tcPr>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74" w:type="dxa"/>
            <w:tcBorders>
              <w:top w:val="single" w:sz="4" w:space="0" w:color="000000" w:themeColor="text1"/>
              <w:left w:val="single" w:sz="4" w:space="0" w:color="auto"/>
              <w:right w:val="single" w:sz="4" w:space="0" w:color="000000" w:themeColor="text1"/>
            </w:tcBorders>
            <w:vAlign w:val="center"/>
          </w:tcPr>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175E14" w:rsidRPr="002574BA" w:rsidRDefault="00175E14"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20757A" w:rsidRPr="002574BA" w:rsidTr="00804DE5">
        <w:trPr>
          <w:trHeight w:val="567"/>
        </w:trPr>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30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проектной документации на проведение работ по сохранению объекта культурного наследия регионального значения, выявленного объекта культурного наследия</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Согласование </w:t>
            </w:r>
            <w:proofErr w:type="gramStart"/>
            <w:r w:rsidRPr="002574BA">
              <w:rPr>
                <w:rFonts w:ascii="Times New Roman" w:hAnsi="Times New Roman" w:cs="Times New Roman"/>
                <w:sz w:val="20"/>
                <w:szCs w:val="20"/>
              </w:rPr>
              <w:t>проектов зон охраны объектов культурного наследия</w:t>
            </w:r>
            <w:proofErr w:type="gramEnd"/>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r w:rsidR="0020757A" w:rsidRPr="002574BA" w:rsidTr="00804DE5">
        <w:tc>
          <w:tcPr>
            <w:tcW w:w="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757A" w:rsidRPr="002574BA" w:rsidRDefault="0020757A" w:rsidP="002B7B3B">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689" w:type="dxa"/>
            <w:tcBorders>
              <w:top w:val="single" w:sz="4" w:space="0" w:color="000000" w:themeColor="text1"/>
              <w:left w:val="single" w:sz="4" w:space="0" w:color="000000" w:themeColor="text1"/>
              <w:bottom w:val="single" w:sz="4" w:space="0" w:color="000000" w:themeColor="text1"/>
              <w:right w:val="single" w:sz="4" w:space="0" w:color="auto"/>
            </w:tcBorders>
          </w:tcPr>
          <w:p w:rsidR="0020757A" w:rsidRPr="002574BA" w:rsidRDefault="0020757A"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обязательных разделов об обеспечении сохранности объектов культурного наследия в проектах проведения изыскательских, проектных, земляных, строительных, мелиоративных, хозяйственных работ, работ по использованию лесов, иных работ в границах территории объекта культурного наследия, включенного в реестр, проектов обеспечения сохранности указанных объектов культурного наследия</w:t>
            </w:r>
          </w:p>
        </w:tc>
        <w:tc>
          <w:tcPr>
            <w:tcW w:w="2874" w:type="dxa"/>
            <w:tcBorders>
              <w:top w:val="single" w:sz="4" w:space="0" w:color="000000" w:themeColor="text1"/>
              <w:left w:val="single" w:sz="4" w:space="0" w:color="auto"/>
              <w:bottom w:val="single" w:sz="4" w:space="0" w:color="000000" w:themeColor="text1"/>
              <w:right w:val="single" w:sz="4" w:space="0" w:color="000000" w:themeColor="text1"/>
            </w:tcBorders>
          </w:tcPr>
          <w:p w:rsidR="0020757A" w:rsidRPr="002574BA" w:rsidRDefault="0020757A"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не более 55 к.д. со дня регистрации заявления</w:t>
            </w:r>
          </w:p>
        </w:tc>
      </w:tr>
    </w:tbl>
    <w:p w:rsidR="002574BA" w:rsidRPr="002574BA" w:rsidRDefault="002574BA" w:rsidP="002574BA">
      <w:pPr>
        <w:pStyle w:val="a9"/>
        <w:rPr>
          <w:rFonts w:ascii="Times New Roman" w:hAnsi="Times New Roman" w:cs="Times New Roman"/>
          <w:b/>
          <w:sz w:val="20"/>
          <w:szCs w:val="20"/>
        </w:rPr>
      </w:pPr>
    </w:p>
    <w:p w:rsidR="00E37DA2" w:rsidRPr="002574BA" w:rsidRDefault="00E37DA2" w:rsidP="00713B46">
      <w:pPr>
        <w:pStyle w:val="a9"/>
        <w:jc w:val="center"/>
        <w:rPr>
          <w:rFonts w:ascii="Times New Roman" w:hAnsi="Times New Roman" w:cs="Times New Roman"/>
          <w:b/>
          <w:sz w:val="20"/>
          <w:szCs w:val="20"/>
        </w:rPr>
      </w:pPr>
      <w:r w:rsidRPr="00175E14">
        <w:rPr>
          <w:rFonts w:ascii="Times New Roman" w:hAnsi="Times New Roman" w:cs="Times New Roman"/>
          <w:b/>
        </w:rPr>
        <w:t>Управление Федеральной службы в сфере защиты прав потребителей по</w:t>
      </w:r>
      <w:r w:rsidR="002B7B3B" w:rsidRPr="00175E14">
        <w:rPr>
          <w:rFonts w:ascii="Times New Roman" w:hAnsi="Times New Roman" w:cs="Times New Roman"/>
          <w:b/>
        </w:rPr>
        <w:t xml:space="preserve"> </w:t>
      </w:r>
      <w:r w:rsidRPr="00175E14">
        <w:rPr>
          <w:rFonts w:ascii="Times New Roman" w:hAnsi="Times New Roman" w:cs="Times New Roman"/>
          <w:b/>
        </w:rPr>
        <w:t>Ленинградской области</w:t>
      </w:r>
    </w:p>
    <w:tbl>
      <w:tblPr>
        <w:tblStyle w:val="a5"/>
        <w:tblW w:w="11057" w:type="dxa"/>
        <w:tblInd w:w="-459" w:type="dxa"/>
        <w:tblLook w:val="04A0"/>
      </w:tblPr>
      <w:tblGrid>
        <w:gridCol w:w="567"/>
        <w:gridCol w:w="7655"/>
        <w:gridCol w:w="2835"/>
      </w:tblGrid>
      <w:tr w:rsidR="00E37DA2" w:rsidRPr="002574BA" w:rsidTr="00804DE5">
        <w:tc>
          <w:tcPr>
            <w:tcW w:w="567"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175E14" w:rsidP="00175E14">
            <w:pPr>
              <w:pStyle w:val="a9"/>
              <w:jc w:val="center"/>
              <w:rPr>
                <w:b/>
              </w:rPr>
            </w:pPr>
            <w:r>
              <w:rPr>
                <w:b/>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175E14">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tcPr>
          <w:p w:rsidR="00E37DA2" w:rsidRPr="002574BA" w:rsidRDefault="00E37DA2" w:rsidP="00175E14">
            <w:pPr>
              <w:pStyle w:val="a9"/>
              <w:jc w:val="center"/>
              <w:rPr>
                <w:b/>
              </w:rPr>
            </w:pPr>
            <w:r w:rsidRPr="002574BA">
              <w:rPr>
                <w:b/>
              </w:rPr>
              <w:t>Сроки предоставления</w:t>
            </w:r>
          </w:p>
          <w:p w:rsidR="00E37DA2" w:rsidRPr="002574BA" w:rsidRDefault="00E37DA2" w:rsidP="00175E14">
            <w:pPr>
              <w:pStyle w:val="a9"/>
              <w:jc w:val="center"/>
              <w:rPr>
                <w:b/>
              </w:rPr>
            </w:pPr>
            <w:r w:rsidRPr="002574BA">
              <w:rPr>
                <w:b/>
              </w:rPr>
              <w:t>государственных услуг</w:t>
            </w:r>
          </w:p>
        </w:tc>
      </w:tr>
      <w:tr w:rsidR="00E37DA2" w:rsidRPr="002574BA" w:rsidTr="00175E14">
        <w:tc>
          <w:tcPr>
            <w:tcW w:w="567"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175E14">
            <w:pPr>
              <w:pStyle w:val="a9"/>
              <w:jc w:val="center"/>
            </w:pPr>
            <w:r w:rsidRPr="002574BA">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E37DA2" w:rsidRPr="002574BA" w:rsidRDefault="00E37DA2" w:rsidP="002574BA">
            <w:pPr>
              <w:pStyle w:val="a9"/>
            </w:pPr>
            <w:r w:rsidRPr="002574BA">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16.07.09 № 584</w:t>
            </w:r>
          </w:p>
        </w:tc>
        <w:tc>
          <w:tcPr>
            <w:tcW w:w="2835" w:type="dxa"/>
            <w:tcBorders>
              <w:top w:val="single" w:sz="4" w:space="0" w:color="auto"/>
              <w:left w:val="single" w:sz="4" w:space="0" w:color="auto"/>
              <w:bottom w:val="single" w:sz="4" w:space="0" w:color="auto"/>
              <w:right w:val="single" w:sz="4" w:space="0" w:color="auto"/>
            </w:tcBorders>
          </w:tcPr>
          <w:p w:rsidR="00E37DA2" w:rsidRPr="002574BA" w:rsidRDefault="00E37DA2" w:rsidP="002574BA">
            <w:pPr>
              <w:pStyle w:val="a9"/>
            </w:pPr>
            <w:r w:rsidRPr="002574BA">
              <w:t xml:space="preserve">5 р. </w:t>
            </w:r>
            <w:proofErr w:type="spellStart"/>
            <w:r w:rsidRPr="002574BA">
              <w:t>дн</w:t>
            </w:r>
            <w:proofErr w:type="spellEnd"/>
            <w:r w:rsidRPr="002574BA">
              <w:t>. со дня поступления документов в Управление ФС в сфере защиты прав потребителей</w:t>
            </w:r>
          </w:p>
        </w:tc>
      </w:tr>
    </w:tbl>
    <w:p w:rsidR="002574BA" w:rsidRPr="002574BA" w:rsidRDefault="002574BA" w:rsidP="002574BA">
      <w:pPr>
        <w:pStyle w:val="a9"/>
        <w:rPr>
          <w:rFonts w:ascii="Times New Roman" w:hAnsi="Times New Roman" w:cs="Times New Roman"/>
          <w:b/>
          <w:sz w:val="20"/>
          <w:szCs w:val="20"/>
        </w:rPr>
      </w:pPr>
    </w:p>
    <w:p w:rsidR="00E37DA2" w:rsidRPr="00175E14" w:rsidRDefault="00E37DA2" w:rsidP="00175E14">
      <w:pPr>
        <w:pStyle w:val="a9"/>
        <w:jc w:val="center"/>
        <w:rPr>
          <w:rFonts w:ascii="Times New Roman" w:hAnsi="Times New Roman" w:cs="Times New Roman"/>
          <w:b/>
        </w:rPr>
      </w:pPr>
      <w:r w:rsidRPr="00175E14">
        <w:rPr>
          <w:rFonts w:ascii="Times New Roman" w:hAnsi="Times New Roman" w:cs="Times New Roman"/>
          <w:b/>
        </w:rPr>
        <w:t>Комитет по труду и занятости населения Ленинградской области</w:t>
      </w:r>
    </w:p>
    <w:tbl>
      <w:tblPr>
        <w:tblStyle w:val="a5"/>
        <w:tblW w:w="11057" w:type="dxa"/>
        <w:tblInd w:w="-459" w:type="dxa"/>
        <w:tblLook w:val="04A0"/>
      </w:tblPr>
      <w:tblGrid>
        <w:gridCol w:w="567"/>
        <w:gridCol w:w="7655"/>
        <w:gridCol w:w="2835"/>
      </w:tblGrid>
      <w:tr w:rsidR="00E37DA2" w:rsidRPr="002574BA" w:rsidTr="00175E14">
        <w:tc>
          <w:tcPr>
            <w:tcW w:w="567" w:type="dxa"/>
            <w:vAlign w:val="center"/>
            <w:hideMark/>
          </w:tcPr>
          <w:p w:rsidR="00E37DA2" w:rsidRPr="002574BA" w:rsidRDefault="00175E14" w:rsidP="00175E14">
            <w:pPr>
              <w:pStyle w:val="a9"/>
              <w:jc w:val="center"/>
              <w:rPr>
                <w:b/>
              </w:rPr>
            </w:pPr>
            <w:r>
              <w:rPr>
                <w:b/>
              </w:rPr>
              <w:t>№</w:t>
            </w:r>
          </w:p>
        </w:tc>
        <w:tc>
          <w:tcPr>
            <w:tcW w:w="7655" w:type="dxa"/>
            <w:vAlign w:val="center"/>
            <w:hideMark/>
          </w:tcPr>
          <w:p w:rsidR="00E37DA2" w:rsidRPr="002574BA" w:rsidRDefault="00E37DA2" w:rsidP="00175E14">
            <w:pPr>
              <w:pStyle w:val="a9"/>
              <w:jc w:val="center"/>
              <w:rPr>
                <w:b/>
              </w:rPr>
            </w:pPr>
            <w:r w:rsidRPr="002574BA">
              <w:rPr>
                <w:b/>
              </w:rPr>
              <w:t>Наименование государственной услуги</w:t>
            </w:r>
          </w:p>
        </w:tc>
        <w:tc>
          <w:tcPr>
            <w:tcW w:w="2835" w:type="dxa"/>
            <w:vAlign w:val="center"/>
          </w:tcPr>
          <w:p w:rsidR="00E37DA2" w:rsidRPr="002574BA" w:rsidRDefault="00E37DA2" w:rsidP="00175E14">
            <w:pPr>
              <w:pStyle w:val="a9"/>
              <w:jc w:val="center"/>
              <w:rPr>
                <w:b/>
              </w:rPr>
            </w:pPr>
            <w:r w:rsidRPr="002574BA">
              <w:rPr>
                <w:b/>
              </w:rPr>
              <w:t>Сроки предоставления</w:t>
            </w:r>
          </w:p>
          <w:p w:rsidR="00E37DA2" w:rsidRPr="002574BA" w:rsidRDefault="00E37DA2" w:rsidP="00175E14">
            <w:pPr>
              <w:pStyle w:val="a9"/>
              <w:jc w:val="center"/>
              <w:rPr>
                <w:b/>
              </w:rPr>
            </w:pPr>
            <w:r w:rsidRPr="002574BA">
              <w:rPr>
                <w:b/>
              </w:rPr>
              <w:t>государственных услуг</w:t>
            </w:r>
          </w:p>
        </w:tc>
      </w:tr>
      <w:tr w:rsidR="002A65B6" w:rsidRPr="002574BA" w:rsidTr="00175E14">
        <w:tc>
          <w:tcPr>
            <w:tcW w:w="567" w:type="dxa"/>
            <w:vAlign w:val="center"/>
          </w:tcPr>
          <w:p w:rsidR="002A65B6" w:rsidRPr="002574BA" w:rsidRDefault="002A65B6" w:rsidP="00175E14">
            <w:pPr>
              <w:pStyle w:val="a9"/>
              <w:jc w:val="center"/>
            </w:pPr>
            <w:r w:rsidRPr="002574BA">
              <w:t>1</w:t>
            </w:r>
          </w:p>
        </w:tc>
        <w:tc>
          <w:tcPr>
            <w:tcW w:w="7655" w:type="dxa"/>
            <w:vAlign w:val="center"/>
          </w:tcPr>
          <w:p w:rsidR="002A65B6" w:rsidRPr="0025163D" w:rsidRDefault="002A65B6" w:rsidP="00241032">
            <w:pPr>
              <w:jc w:val="both"/>
              <w:rPr>
                <w:color w:val="000000"/>
                <w:sz w:val="18"/>
                <w:szCs w:val="18"/>
              </w:rPr>
            </w:pPr>
            <w:r w:rsidRPr="0025163D">
              <w:rPr>
                <w:color w:val="000000"/>
                <w:sz w:val="18"/>
                <w:szCs w:val="18"/>
              </w:rPr>
              <w:t>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приема заявления на получение государственной услуги)</w:t>
            </w:r>
          </w:p>
        </w:tc>
        <w:tc>
          <w:tcPr>
            <w:tcW w:w="2835" w:type="dxa"/>
          </w:tcPr>
          <w:p w:rsidR="002A65B6" w:rsidRPr="0025163D" w:rsidRDefault="002A65B6" w:rsidP="00241032">
            <w:pPr>
              <w:rPr>
                <w:color w:val="000000"/>
                <w:sz w:val="18"/>
                <w:szCs w:val="18"/>
              </w:rPr>
            </w:pPr>
            <w:r w:rsidRPr="0025163D">
              <w:rPr>
                <w:color w:val="000000"/>
                <w:sz w:val="18"/>
                <w:szCs w:val="18"/>
              </w:rPr>
              <w:t>1 р. д. со дня поступления в Комитет по труду и занятости</w:t>
            </w:r>
          </w:p>
        </w:tc>
      </w:tr>
      <w:tr w:rsidR="002A65B6" w:rsidRPr="002574BA" w:rsidTr="000E64A6">
        <w:tc>
          <w:tcPr>
            <w:tcW w:w="567" w:type="dxa"/>
            <w:vAlign w:val="center"/>
          </w:tcPr>
          <w:p w:rsidR="002A65B6" w:rsidRPr="002574BA" w:rsidRDefault="002A65B6" w:rsidP="00175E14">
            <w:pPr>
              <w:pStyle w:val="a9"/>
              <w:jc w:val="center"/>
            </w:pPr>
            <w:r w:rsidRPr="002574BA">
              <w:t>2</w:t>
            </w:r>
          </w:p>
        </w:tc>
        <w:tc>
          <w:tcPr>
            <w:tcW w:w="7655" w:type="dxa"/>
            <w:vAlign w:val="center"/>
          </w:tcPr>
          <w:p w:rsidR="002A65B6" w:rsidRPr="0025163D" w:rsidRDefault="002A65B6" w:rsidP="00241032">
            <w:pPr>
              <w:jc w:val="both"/>
              <w:rPr>
                <w:color w:val="000000"/>
                <w:sz w:val="18"/>
                <w:szCs w:val="18"/>
              </w:rPr>
            </w:pPr>
            <w:r w:rsidRPr="0025163D">
              <w:rPr>
                <w:color w:val="000000"/>
                <w:sz w:val="18"/>
                <w:szCs w:val="18"/>
              </w:rPr>
              <w:t>Государственная услуга по содействию гражданам в поиске подходящей работы, а работодателям в подборе необходимых работников</w:t>
            </w:r>
          </w:p>
        </w:tc>
        <w:tc>
          <w:tcPr>
            <w:tcW w:w="2835" w:type="dxa"/>
            <w:vAlign w:val="center"/>
          </w:tcPr>
          <w:p w:rsidR="002A65B6" w:rsidRPr="0025163D" w:rsidRDefault="002A65B6" w:rsidP="00241032">
            <w:pPr>
              <w:jc w:val="center"/>
              <w:rPr>
                <w:b/>
                <w:i/>
                <w:color w:val="000000"/>
                <w:sz w:val="18"/>
                <w:szCs w:val="18"/>
              </w:rPr>
            </w:pPr>
            <w:r w:rsidRPr="0025163D">
              <w:rPr>
                <w:b/>
                <w:i/>
                <w:color w:val="000000"/>
                <w:sz w:val="18"/>
                <w:szCs w:val="18"/>
              </w:rPr>
              <w:t>услуга приостановлена</w:t>
            </w:r>
          </w:p>
        </w:tc>
      </w:tr>
      <w:tr w:rsidR="002A65B6" w:rsidRPr="002574BA" w:rsidTr="000E64A6">
        <w:tc>
          <w:tcPr>
            <w:tcW w:w="567" w:type="dxa"/>
            <w:vAlign w:val="center"/>
          </w:tcPr>
          <w:p w:rsidR="002A65B6" w:rsidRPr="002574BA" w:rsidRDefault="002A65B6" w:rsidP="00175E14">
            <w:pPr>
              <w:pStyle w:val="a9"/>
              <w:jc w:val="center"/>
            </w:pPr>
            <w:r w:rsidRPr="002574BA">
              <w:t>3</w:t>
            </w:r>
          </w:p>
        </w:tc>
        <w:tc>
          <w:tcPr>
            <w:tcW w:w="7655" w:type="dxa"/>
          </w:tcPr>
          <w:p w:rsidR="002A65B6" w:rsidRPr="0025163D" w:rsidRDefault="002A65B6" w:rsidP="00241032">
            <w:pPr>
              <w:autoSpaceDE w:val="0"/>
              <w:autoSpaceDN w:val="0"/>
              <w:adjustRightInd w:val="0"/>
              <w:jc w:val="both"/>
              <w:rPr>
                <w:rFonts w:eastAsiaTheme="minorHAnsi"/>
                <w:sz w:val="18"/>
                <w:szCs w:val="18"/>
                <w:lang w:eastAsia="en-US"/>
              </w:rPr>
            </w:pPr>
            <w:proofErr w:type="gramStart"/>
            <w:r w:rsidRPr="0025163D">
              <w:rPr>
                <w:rFonts w:eastAsiaTheme="minorHAnsi"/>
                <w:sz w:val="18"/>
                <w:szCs w:val="18"/>
                <w:lang w:eastAsia="en-US"/>
              </w:rPr>
              <w:t>Регистрация в уведомительном порядке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roofErr w:type="gramEnd"/>
          </w:p>
        </w:tc>
        <w:tc>
          <w:tcPr>
            <w:tcW w:w="2835" w:type="dxa"/>
          </w:tcPr>
          <w:p w:rsidR="002A65B6" w:rsidRPr="0025163D" w:rsidRDefault="002A65B6" w:rsidP="00241032">
            <w:pPr>
              <w:rPr>
                <w:color w:val="000000"/>
                <w:sz w:val="18"/>
                <w:szCs w:val="18"/>
              </w:rPr>
            </w:pPr>
          </w:p>
        </w:tc>
      </w:tr>
      <w:tr w:rsidR="002A65B6" w:rsidRPr="002574BA" w:rsidTr="000E64A6">
        <w:tc>
          <w:tcPr>
            <w:tcW w:w="567" w:type="dxa"/>
            <w:vAlign w:val="center"/>
          </w:tcPr>
          <w:p w:rsidR="002A65B6" w:rsidRPr="002574BA" w:rsidRDefault="002A65B6" w:rsidP="00175E14">
            <w:pPr>
              <w:pStyle w:val="a9"/>
              <w:jc w:val="center"/>
            </w:pPr>
            <w:r w:rsidRPr="002574BA">
              <w:t>4</w:t>
            </w:r>
          </w:p>
        </w:tc>
        <w:tc>
          <w:tcPr>
            <w:tcW w:w="7655" w:type="dxa"/>
          </w:tcPr>
          <w:p w:rsidR="002A65B6" w:rsidRPr="0025163D" w:rsidRDefault="002A65B6" w:rsidP="00241032">
            <w:pPr>
              <w:autoSpaceDE w:val="0"/>
              <w:autoSpaceDN w:val="0"/>
              <w:adjustRightInd w:val="0"/>
              <w:jc w:val="both"/>
              <w:rPr>
                <w:rFonts w:eastAsiaTheme="minorHAnsi"/>
                <w:sz w:val="18"/>
                <w:szCs w:val="18"/>
                <w:lang w:eastAsia="en-US"/>
              </w:rPr>
            </w:pPr>
            <w:proofErr w:type="gramStart"/>
            <w:r w:rsidRPr="0025163D">
              <w:rPr>
                <w:rFonts w:eastAsiaTheme="minorHAnsi"/>
                <w:sz w:val="18"/>
                <w:szCs w:val="18"/>
                <w:lang w:eastAsia="en-US"/>
              </w:rPr>
              <w:t>Содействие в урегулировании коллективных трудовых споров, за исключением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законодательством Российской Федерации в целях разрешения коллективного трудового спора забастовка не может быть проведена</w:t>
            </w:r>
            <w:proofErr w:type="gramEnd"/>
          </w:p>
        </w:tc>
        <w:tc>
          <w:tcPr>
            <w:tcW w:w="2835" w:type="dxa"/>
          </w:tcPr>
          <w:p w:rsidR="002A65B6" w:rsidRPr="0025163D" w:rsidRDefault="002A65B6" w:rsidP="00241032">
            <w:pPr>
              <w:rPr>
                <w:color w:val="000000"/>
                <w:sz w:val="18"/>
                <w:szCs w:val="18"/>
              </w:rPr>
            </w:pPr>
          </w:p>
        </w:tc>
      </w:tr>
      <w:tr w:rsidR="002A65B6" w:rsidRPr="002574BA" w:rsidTr="00175E14">
        <w:tc>
          <w:tcPr>
            <w:tcW w:w="567" w:type="dxa"/>
            <w:vAlign w:val="center"/>
          </w:tcPr>
          <w:p w:rsidR="002A65B6" w:rsidRPr="002574BA" w:rsidRDefault="002A65B6" w:rsidP="00175E14">
            <w:pPr>
              <w:pStyle w:val="a9"/>
              <w:jc w:val="center"/>
            </w:pPr>
            <w:r w:rsidRPr="002574BA">
              <w:t>5</w:t>
            </w:r>
          </w:p>
        </w:tc>
        <w:tc>
          <w:tcPr>
            <w:tcW w:w="7655" w:type="dxa"/>
            <w:vAlign w:val="center"/>
          </w:tcPr>
          <w:p w:rsidR="002A65B6" w:rsidRPr="009954E8" w:rsidRDefault="002A65B6" w:rsidP="00241032">
            <w:pPr>
              <w:autoSpaceDE w:val="0"/>
              <w:autoSpaceDN w:val="0"/>
              <w:adjustRightInd w:val="0"/>
              <w:rPr>
                <w:rFonts w:eastAsiaTheme="minorHAnsi"/>
                <w:lang w:eastAsia="en-US"/>
              </w:rPr>
            </w:pPr>
            <w:r w:rsidRPr="009954E8">
              <w:rPr>
                <w:rFonts w:eastAsiaTheme="minorHAnsi"/>
                <w:lang w:eastAsia="en-US"/>
              </w:rPr>
              <w:t>Государственная услуга по проведению государственной экспертизы условий труда</w:t>
            </w:r>
          </w:p>
        </w:tc>
        <w:tc>
          <w:tcPr>
            <w:tcW w:w="2835" w:type="dxa"/>
          </w:tcPr>
          <w:p w:rsidR="002A65B6" w:rsidRPr="0025163D" w:rsidRDefault="002A65B6" w:rsidP="00241032">
            <w:pPr>
              <w:rPr>
                <w:color w:val="000000"/>
                <w:sz w:val="14"/>
                <w:szCs w:val="14"/>
              </w:rPr>
            </w:pPr>
            <w:r w:rsidRPr="00E16A74">
              <w:rPr>
                <w:color w:val="000000"/>
                <w:sz w:val="18"/>
                <w:szCs w:val="18"/>
              </w:rPr>
              <w:t>не более 30 р.д. со дня поступления в Комитет по труду и занятости</w:t>
            </w:r>
          </w:p>
        </w:tc>
      </w:tr>
    </w:tbl>
    <w:p w:rsidR="00175E14" w:rsidRDefault="00175E14" w:rsidP="002574BA">
      <w:pPr>
        <w:pStyle w:val="a9"/>
        <w:rPr>
          <w:rFonts w:ascii="Times New Roman" w:hAnsi="Times New Roman" w:cs="Times New Roman"/>
          <w:b/>
          <w:sz w:val="20"/>
          <w:szCs w:val="20"/>
        </w:rPr>
      </w:pPr>
    </w:p>
    <w:p w:rsidR="00175E14" w:rsidRPr="00175E14" w:rsidRDefault="00E37DA2" w:rsidP="00175E14">
      <w:pPr>
        <w:pStyle w:val="a9"/>
        <w:jc w:val="center"/>
        <w:rPr>
          <w:rFonts w:ascii="Times New Roman" w:hAnsi="Times New Roman" w:cs="Times New Roman"/>
          <w:b/>
        </w:rPr>
      </w:pPr>
      <w:r w:rsidRPr="00175E14">
        <w:rPr>
          <w:rFonts w:ascii="Times New Roman" w:hAnsi="Times New Roman" w:cs="Times New Roman"/>
          <w:b/>
        </w:rPr>
        <w:t>Главное управление Министерства внутренних дел России</w:t>
      </w:r>
      <w:r w:rsidR="00175E14" w:rsidRPr="00175E14">
        <w:rPr>
          <w:rFonts w:ascii="Times New Roman" w:hAnsi="Times New Roman" w:cs="Times New Roman"/>
          <w:b/>
        </w:rPr>
        <w:t xml:space="preserve"> </w:t>
      </w:r>
      <w:r w:rsidRPr="00175E14">
        <w:rPr>
          <w:rFonts w:ascii="Times New Roman" w:hAnsi="Times New Roman" w:cs="Times New Roman"/>
          <w:b/>
        </w:rPr>
        <w:t xml:space="preserve">по </w:t>
      </w:r>
      <w:proofErr w:type="gramStart"/>
      <w:r w:rsidRPr="00175E14">
        <w:rPr>
          <w:rFonts w:ascii="Times New Roman" w:hAnsi="Times New Roman" w:cs="Times New Roman"/>
          <w:b/>
        </w:rPr>
        <w:t>г</w:t>
      </w:r>
      <w:proofErr w:type="gramEnd"/>
      <w:r w:rsidRPr="00175E14">
        <w:rPr>
          <w:rFonts w:ascii="Times New Roman" w:hAnsi="Times New Roman" w:cs="Times New Roman"/>
          <w:b/>
        </w:rPr>
        <w:t>. Санкт-Петербургу и</w:t>
      </w:r>
    </w:p>
    <w:p w:rsidR="00E37DA2" w:rsidRPr="00175E14" w:rsidRDefault="00E37DA2" w:rsidP="00175E14">
      <w:pPr>
        <w:pStyle w:val="a9"/>
        <w:jc w:val="center"/>
        <w:rPr>
          <w:rFonts w:ascii="Times New Roman" w:hAnsi="Times New Roman" w:cs="Times New Roman"/>
          <w:b/>
          <w:bCs/>
          <w:color w:val="000000"/>
        </w:rPr>
      </w:pPr>
      <w:r w:rsidRPr="00175E14">
        <w:rPr>
          <w:rFonts w:ascii="Times New Roman" w:hAnsi="Times New Roman" w:cs="Times New Roman"/>
          <w:b/>
        </w:rPr>
        <w:t>Ленинградской области</w:t>
      </w:r>
    </w:p>
    <w:tbl>
      <w:tblPr>
        <w:tblStyle w:val="a5"/>
        <w:tblW w:w="11057" w:type="dxa"/>
        <w:tblInd w:w="-459" w:type="dxa"/>
        <w:tblLook w:val="04A0"/>
      </w:tblPr>
      <w:tblGrid>
        <w:gridCol w:w="567"/>
        <w:gridCol w:w="7655"/>
        <w:gridCol w:w="2835"/>
      </w:tblGrid>
      <w:tr w:rsidR="0000297F" w:rsidRPr="002574BA" w:rsidTr="00175E14">
        <w:tc>
          <w:tcPr>
            <w:tcW w:w="567" w:type="dxa"/>
            <w:vAlign w:val="center"/>
            <w:hideMark/>
          </w:tcPr>
          <w:p w:rsidR="0000297F" w:rsidRPr="002574BA" w:rsidRDefault="00175E14" w:rsidP="00175E14">
            <w:pPr>
              <w:pStyle w:val="a9"/>
              <w:jc w:val="center"/>
              <w:rPr>
                <w:b/>
              </w:rPr>
            </w:pPr>
            <w:r>
              <w:rPr>
                <w:b/>
              </w:rPr>
              <w:t>№</w:t>
            </w:r>
          </w:p>
        </w:tc>
        <w:tc>
          <w:tcPr>
            <w:tcW w:w="7655" w:type="dxa"/>
            <w:vAlign w:val="center"/>
            <w:hideMark/>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9B2E83" w:rsidRPr="002574BA" w:rsidTr="00175E14">
        <w:tc>
          <w:tcPr>
            <w:tcW w:w="567" w:type="dxa"/>
            <w:vAlign w:val="center"/>
          </w:tcPr>
          <w:p w:rsidR="009B2E83" w:rsidRPr="002574BA" w:rsidRDefault="009B2E83" w:rsidP="00175E14">
            <w:pPr>
              <w:pStyle w:val="a9"/>
              <w:jc w:val="center"/>
            </w:pPr>
            <w:r w:rsidRPr="002574BA">
              <w:t>1</w:t>
            </w:r>
          </w:p>
        </w:tc>
        <w:tc>
          <w:tcPr>
            <w:tcW w:w="7655" w:type="dxa"/>
            <w:vAlign w:val="center"/>
          </w:tcPr>
          <w:p w:rsidR="009B2E83" w:rsidRPr="002574BA" w:rsidRDefault="009B2E83" w:rsidP="002574BA">
            <w:pPr>
              <w:pStyle w:val="a9"/>
              <w:rPr>
                <w:b/>
              </w:rPr>
            </w:pPr>
            <w:r w:rsidRPr="002574BA">
              <w:rPr>
                <w:iCs/>
                <w:color w:val="000000"/>
              </w:rPr>
              <w:t>Осуществление миграционного учета иностранных граждан и лиц без гражданства в РФ (в части приема уведомления о прибытии иностранного гражданина или лица без гражданства в место прибытия и проставления отметки о приеме уведомления)</w:t>
            </w:r>
          </w:p>
        </w:tc>
        <w:tc>
          <w:tcPr>
            <w:tcW w:w="2835" w:type="dxa"/>
          </w:tcPr>
          <w:p w:rsidR="009B2E83" w:rsidRPr="002574BA" w:rsidRDefault="009B2E83" w:rsidP="002574BA">
            <w:pPr>
              <w:pStyle w:val="a9"/>
              <w:rPr>
                <w:iCs/>
                <w:color w:val="000000"/>
              </w:rPr>
            </w:pPr>
            <w:r w:rsidRPr="002574BA">
              <w:rPr>
                <w:iCs/>
                <w:color w:val="000000"/>
              </w:rPr>
              <w:t>1 р.д. со дня поступления в ТП</w:t>
            </w:r>
          </w:p>
        </w:tc>
      </w:tr>
      <w:tr w:rsidR="009B2E83" w:rsidRPr="002574BA" w:rsidTr="00175E14">
        <w:tc>
          <w:tcPr>
            <w:tcW w:w="567" w:type="dxa"/>
            <w:vAlign w:val="center"/>
          </w:tcPr>
          <w:p w:rsidR="009B2E83" w:rsidRPr="002574BA" w:rsidRDefault="009B2E83" w:rsidP="00175E14">
            <w:pPr>
              <w:pStyle w:val="a9"/>
              <w:jc w:val="center"/>
            </w:pPr>
            <w:r w:rsidRPr="002574BA">
              <w:t>2</w:t>
            </w:r>
          </w:p>
        </w:tc>
        <w:tc>
          <w:tcPr>
            <w:tcW w:w="7655" w:type="dxa"/>
            <w:vAlign w:val="center"/>
          </w:tcPr>
          <w:p w:rsidR="009B2E83" w:rsidRPr="002574BA" w:rsidRDefault="009B2E83" w:rsidP="002574BA">
            <w:pPr>
              <w:pStyle w:val="a9"/>
              <w:rPr>
                <w:color w:val="000000"/>
              </w:rPr>
            </w:pPr>
            <w:r w:rsidRPr="002574BA">
              <w:rPr>
                <w:color w:val="000000"/>
              </w:rPr>
              <w:t>Выдача справок о наличии  (отсутствии) судимости и (или) факта уголовного преследования либо о прекращении уголовного преследования</w:t>
            </w:r>
          </w:p>
        </w:tc>
        <w:tc>
          <w:tcPr>
            <w:tcW w:w="2835" w:type="dxa"/>
          </w:tcPr>
          <w:p w:rsidR="009B2E83" w:rsidRPr="002574BA" w:rsidRDefault="009B2E83" w:rsidP="002574BA">
            <w:pPr>
              <w:pStyle w:val="a9"/>
              <w:rPr>
                <w:color w:val="000000"/>
              </w:rPr>
            </w:pPr>
            <w:r w:rsidRPr="002574BA">
              <w:rPr>
                <w:color w:val="000000"/>
              </w:rPr>
              <w:t xml:space="preserve">не более 30 к. </w:t>
            </w:r>
            <w:proofErr w:type="spellStart"/>
            <w:r w:rsidRPr="002574BA">
              <w:rPr>
                <w:color w:val="000000"/>
              </w:rPr>
              <w:t>дн</w:t>
            </w:r>
            <w:proofErr w:type="spellEnd"/>
            <w:r w:rsidRPr="002574BA">
              <w:rPr>
                <w:color w:val="000000"/>
              </w:rPr>
              <w:t>.</w:t>
            </w:r>
          </w:p>
        </w:tc>
      </w:tr>
      <w:tr w:rsidR="009B2E83" w:rsidRPr="002574BA" w:rsidTr="00175E14">
        <w:tc>
          <w:tcPr>
            <w:tcW w:w="567" w:type="dxa"/>
            <w:vAlign w:val="center"/>
          </w:tcPr>
          <w:p w:rsidR="009B2E83" w:rsidRPr="002574BA" w:rsidRDefault="009B2E83" w:rsidP="00175E14">
            <w:pPr>
              <w:pStyle w:val="a9"/>
              <w:jc w:val="center"/>
            </w:pPr>
            <w:r w:rsidRPr="002574BA">
              <w:t>3</w:t>
            </w:r>
          </w:p>
        </w:tc>
        <w:tc>
          <w:tcPr>
            <w:tcW w:w="7655" w:type="dxa"/>
            <w:vAlign w:val="center"/>
          </w:tcPr>
          <w:p w:rsidR="009B2E83" w:rsidRPr="002574BA" w:rsidRDefault="009B2E83" w:rsidP="002574BA">
            <w:pPr>
              <w:pStyle w:val="a9"/>
              <w:rPr>
                <w:color w:val="000000"/>
              </w:rPr>
            </w:pPr>
            <w:r w:rsidRPr="002574BA">
              <w:rPr>
                <w:color w:val="000000"/>
              </w:rPr>
              <w:t xml:space="preserve">Государственная услуга по выдаче справок о привлечении (не привлечении) лица к </w:t>
            </w:r>
            <w:r w:rsidRPr="002574BA">
              <w:rPr>
                <w:color w:val="000000"/>
              </w:rPr>
              <w:lastRenderedPageBreak/>
              <w:t>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психотропных веществ</w:t>
            </w:r>
          </w:p>
        </w:tc>
        <w:tc>
          <w:tcPr>
            <w:tcW w:w="2835" w:type="dxa"/>
          </w:tcPr>
          <w:p w:rsidR="009B2E83" w:rsidRPr="002574BA" w:rsidRDefault="009B2E83" w:rsidP="002574BA">
            <w:pPr>
              <w:pStyle w:val="a9"/>
              <w:rPr>
                <w:color w:val="000000"/>
              </w:rPr>
            </w:pPr>
            <w:r w:rsidRPr="002574BA">
              <w:rPr>
                <w:color w:val="000000"/>
              </w:rPr>
              <w:lastRenderedPageBreak/>
              <w:t>не более 30 к.д.</w:t>
            </w:r>
          </w:p>
        </w:tc>
      </w:tr>
      <w:tr w:rsidR="009B2E83" w:rsidRPr="002574BA" w:rsidTr="00175E14">
        <w:tc>
          <w:tcPr>
            <w:tcW w:w="567" w:type="dxa"/>
            <w:vAlign w:val="center"/>
          </w:tcPr>
          <w:p w:rsidR="009B2E83" w:rsidRPr="002574BA" w:rsidRDefault="009B2E83" w:rsidP="00175E14">
            <w:pPr>
              <w:pStyle w:val="a9"/>
              <w:jc w:val="center"/>
            </w:pPr>
            <w:r w:rsidRPr="002574BA">
              <w:lastRenderedPageBreak/>
              <w:t>4</w:t>
            </w:r>
          </w:p>
        </w:tc>
        <w:tc>
          <w:tcPr>
            <w:tcW w:w="7655" w:type="dxa"/>
            <w:vAlign w:val="center"/>
          </w:tcPr>
          <w:p w:rsidR="009B2E83" w:rsidRPr="002574BA" w:rsidRDefault="009B2E83" w:rsidP="002574BA">
            <w:pPr>
              <w:pStyle w:val="a9"/>
              <w:rPr>
                <w:color w:val="000000"/>
              </w:rPr>
            </w:pPr>
            <w:r w:rsidRPr="002574BA">
              <w:rPr>
                <w:color w:val="000000"/>
              </w:rPr>
              <w:t>Прием документов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tc>
        <w:tc>
          <w:tcPr>
            <w:tcW w:w="2835" w:type="dxa"/>
          </w:tcPr>
          <w:p w:rsidR="009B2E83" w:rsidRPr="002574BA" w:rsidRDefault="009B2E83" w:rsidP="002574BA">
            <w:pPr>
              <w:pStyle w:val="a9"/>
              <w:rPr>
                <w:color w:val="000000"/>
              </w:rPr>
            </w:pPr>
            <w:r w:rsidRPr="002574BA">
              <w:rPr>
                <w:color w:val="000000"/>
              </w:rPr>
              <w:t>30 к.д.</w:t>
            </w:r>
          </w:p>
        </w:tc>
      </w:tr>
      <w:tr w:rsidR="0014186F" w:rsidRPr="002574BA" w:rsidTr="00175E14">
        <w:tc>
          <w:tcPr>
            <w:tcW w:w="567" w:type="dxa"/>
            <w:vAlign w:val="center"/>
          </w:tcPr>
          <w:p w:rsidR="0014186F" w:rsidRPr="002574BA" w:rsidRDefault="0014186F" w:rsidP="00175E14">
            <w:pPr>
              <w:pStyle w:val="a9"/>
              <w:jc w:val="center"/>
            </w:pPr>
            <w:r>
              <w:t>5</w:t>
            </w:r>
          </w:p>
        </w:tc>
        <w:tc>
          <w:tcPr>
            <w:tcW w:w="7655" w:type="dxa"/>
            <w:vAlign w:val="center"/>
          </w:tcPr>
          <w:p w:rsidR="0014186F" w:rsidRPr="002574BA" w:rsidRDefault="0014186F" w:rsidP="002574BA">
            <w:pPr>
              <w:pStyle w:val="a9"/>
              <w:rPr>
                <w:color w:val="000000"/>
              </w:rPr>
            </w:pPr>
            <w:r w:rsidRPr="00F30A1C">
              <w:rPr>
                <w:iCs/>
                <w:color w:val="000000"/>
              </w:rPr>
              <w:t>Выдача, замена паспорта гражданина Российской Федерации, удостоверяющих личность гражданина РФ</w:t>
            </w:r>
            <w:r>
              <w:rPr>
                <w:iCs/>
                <w:color w:val="000000"/>
              </w:rPr>
              <w:t xml:space="preserve"> на территории РФ</w:t>
            </w:r>
          </w:p>
        </w:tc>
        <w:tc>
          <w:tcPr>
            <w:tcW w:w="2835" w:type="dxa"/>
          </w:tcPr>
          <w:p w:rsidR="0014186F" w:rsidRPr="002574BA" w:rsidRDefault="0014186F" w:rsidP="002574BA">
            <w:pPr>
              <w:pStyle w:val="a9"/>
              <w:rPr>
                <w:color w:val="000000"/>
              </w:rPr>
            </w:pPr>
            <w:r>
              <w:rPr>
                <w:color w:val="000000"/>
              </w:rPr>
              <w:t>5 р.д.</w:t>
            </w:r>
          </w:p>
        </w:tc>
      </w:tr>
    </w:tbl>
    <w:p w:rsidR="002574BA" w:rsidRPr="002574BA" w:rsidRDefault="002574BA" w:rsidP="002574BA">
      <w:pPr>
        <w:pStyle w:val="a9"/>
        <w:rPr>
          <w:rFonts w:ascii="Times New Roman" w:hAnsi="Times New Roman" w:cs="Times New Roman"/>
          <w:b/>
          <w:sz w:val="20"/>
          <w:szCs w:val="20"/>
        </w:rPr>
      </w:pPr>
    </w:p>
    <w:p w:rsidR="00175E14" w:rsidRPr="00175E14" w:rsidRDefault="0000297F" w:rsidP="00175E14">
      <w:pPr>
        <w:pStyle w:val="a9"/>
        <w:jc w:val="center"/>
        <w:rPr>
          <w:rFonts w:ascii="Times New Roman" w:hAnsi="Times New Roman" w:cs="Times New Roman"/>
          <w:b/>
        </w:rPr>
      </w:pPr>
      <w:r w:rsidRPr="00175E14">
        <w:rPr>
          <w:rFonts w:ascii="Times New Roman" w:hAnsi="Times New Roman" w:cs="Times New Roman"/>
          <w:b/>
        </w:rPr>
        <w:t>Комитет по физической культуре и спорту Ленинградской области</w:t>
      </w:r>
    </w:p>
    <w:tbl>
      <w:tblPr>
        <w:tblStyle w:val="2"/>
        <w:tblpPr w:leftFromText="180" w:rightFromText="180" w:vertAnchor="text" w:tblpXSpec="center" w:tblpY="1"/>
        <w:tblOverlap w:val="never"/>
        <w:tblW w:w="10984" w:type="dxa"/>
        <w:tblLayout w:type="fixed"/>
        <w:tblLook w:val="04A0"/>
      </w:tblPr>
      <w:tblGrid>
        <w:gridCol w:w="568"/>
        <w:gridCol w:w="7620"/>
        <w:gridCol w:w="2796"/>
      </w:tblGrid>
      <w:tr w:rsidR="0000297F" w:rsidRPr="002574BA" w:rsidTr="00175E14">
        <w:trPr>
          <w:trHeight w:val="54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175E14" w:rsidP="00175E14">
            <w:pPr>
              <w:pStyle w:val="a9"/>
              <w:jc w:val="center"/>
              <w:rPr>
                <w:rFonts w:ascii="Times New Roman" w:hAnsi="Times New Roman" w:cs="Times New Roman"/>
                <w:b/>
                <w:sz w:val="20"/>
                <w:szCs w:val="20"/>
              </w:rPr>
            </w:pPr>
            <w:r>
              <w:rPr>
                <w:rFonts w:ascii="Times New Roman" w:hAnsi="Times New Roman" w:cs="Times New Roman"/>
                <w:b/>
                <w:sz w:val="20"/>
                <w:szCs w:val="20"/>
              </w:rPr>
              <w:t>№</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00297F" w:rsidRPr="002574BA" w:rsidRDefault="0000297F"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hAnsi="Times New Roman" w:cs="Times New Roman"/>
                <w:b/>
                <w:sz w:val="20"/>
                <w:szCs w:val="20"/>
              </w:rPr>
            </w:pPr>
            <w:r w:rsidRPr="002574BA">
              <w:rPr>
                <w:rFonts w:ascii="Times New Roman" w:eastAsia="Calibri" w:hAnsi="Times New Roman" w:cs="Times New Roman"/>
                <w:sz w:val="20"/>
                <w:szCs w:val="20"/>
              </w:rPr>
              <w:t>Государственная услуга по государственной аккредитации региональных спортивных федераций Ленинградской области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eastAsia="Calibri" w:hAnsi="Times New Roman" w:cs="Times New Roman"/>
                <w:sz w:val="20"/>
                <w:szCs w:val="20"/>
              </w:rPr>
            </w:pPr>
            <w:r w:rsidRPr="002574BA">
              <w:rPr>
                <w:rFonts w:ascii="Times New Roman" w:eastAsia="Calibri" w:hAnsi="Times New Roman" w:cs="Times New Roman"/>
                <w:sz w:val="20"/>
                <w:szCs w:val="20"/>
              </w:rPr>
              <w:t>Государственная услуга по присвоению квалификационных категорий тренерам-преподавателям по спорту и инструкторам-методистам по спорту</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0297F" w:rsidRPr="002574BA" w:rsidTr="00175E14">
        <w:trPr>
          <w:trHeight w:val="438"/>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297F" w:rsidRPr="002574BA" w:rsidRDefault="0000297F" w:rsidP="002574BA">
            <w:pPr>
              <w:pStyle w:val="a9"/>
              <w:rPr>
                <w:rFonts w:ascii="Times New Roman" w:eastAsia="Calibri" w:hAnsi="Times New Roman" w:cs="Times New Roman"/>
                <w:sz w:val="20"/>
                <w:szCs w:val="20"/>
              </w:rPr>
            </w:pPr>
            <w:r w:rsidRPr="002574BA">
              <w:rPr>
                <w:rFonts w:ascii="Times New Roman" w:eastAsia="Calibri" w:hAnsi="Times New Roman" w:cs="Times New Roman"/>
                <w:sz w:val="20"/>
                <w:szCs w:val="20"/>
              </w:rPr>
              <w:t>Государственная услуга по присвоению квалификационной категории спортивного судьи «Спортивный судья первой категории»</w:t>
            </w:r>
          </w:p>
        </w:tc>
        <w:tc>
          <w:tcPr>
            <w:tcW w:w="2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297F" w:rsidRPr="002574BA" w:rsidRDefault="0000297F"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bl>
    <w:p w:rsidR="0019580A" w:rsidRPr="002574BA" w:rsidRDefault="0019580A" w:rsidP="002574BA">
      <w:pPr>
        <w:pStyle w:val="a9"/>
        <w:rPr>
          <w:rFonts w:ascii="Times New Roman" w:hAnsi="Times New Roman" w:cs="Times New Roman"/>
          <w:b/>
          <w:sz w:val="20"/>
          <w:szCs w:val="20"/>
        </w:rPr>
      </w:pPr>
    </w:p>
    <w:p w:rsidR="00175E14" w:rsidRPr="00175E14" w:rsidRDefault="00250D69" w:rsidP="00175E14">
      <w:pPr>
        <w:pStyle w:val="a9"/>
        <w:jc w:val="center"/>
        <w:rPr>
          <w:rFonts w:ascii="Times New Roman" w:hAnsi="Times New Roman" w:cs="Times New Roman"/>
          <w:b/>
        </w:rPr>
      </w:pPr>
      <w:r w:rsidRPr="00175E14">
        <w:rPr>
          <w:rFonts w:ascii="Times New Roman" w:hAnsi="Times New Roman" w:cs="Times New Roman"/>
          <w:b/>
        </w:rPr>
        <w:t>Управление Ленинградской области по государственному техническому надзору  и контролю</w:t>
      </w:r>
    </w:p>
    <w:tbl>
      <w:tblPr>
        <w:tblStyle w:val="a5"/>
        <w:tblW w:w="11057" w:type="dxa"/>
        <w:tblInd w:w="-459" w:type="dxa"/>
        <w:tblLayout w:type="fixed"/>
        <w:tblLook w:val="04A0"/>
      </w:tblPr>
      <w:tblGrid>
        <w:gridCol w:w="567"/>
        <w:gridCol w:w="7655"/>
        <w:gridCol w:w="2835"/>
      </w:tblGrid>
      <w:tr w:rsidR="0000297F" w:rsidRPr="002574BA" w:rsidTr="00175E14">
        <w:trPr>
          <w:trHeight w:val="501"/>
        </w:trPr>
        <w:tc>
          <w:tcPr>
            <w:tcW w:w="567" w:type="dxa"/>
            <w:vAlign w:val="center"/>
          </w:tcPr>
          <w:p w:rsidR="0000297F" w:rsidRPr="002574BA" w:rsidRDefault="00175E14" w:rsidP="00175E14">
            <w:pPr>
              <w:pStyle w:val="a9"/>
              <w:jc w:val="center"/>
              <w:rPr>
                <w:b/>
              </w:rPr>
            </w:pPr>
            <w:r>
              <w:rPr>
                <w:b/>
              </w:rPr>
              <w:t>№</w:t>
            </w:r>
          </w:p>
        </w:tc>
        <w:tc>
          <w:tcPr>
            <w:tcW w:w="7655" w:type="dxa"/>
            <w:vAlign w:val="center"/>
            <w:hideMark/>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DE602D" w:rsidRPr="002574BA" w:rsidTr="00175E14">
        <w:trPr>
          <w:trHeight w:val="706"/>
        </w:trPr>
        <w:tc>
          <w:tcPr>
            <w:tcW w:w="567" w:type="dxa"/>
            <w:vAlign w:val="center"/>
          </w:tcPr>
          <w:p w:rsidR="00DE602D" w:rsidRPr="002574BA" w:rsidRDefault="00DE602D" w:rsidP="00175E14">
            <w:pPr>
              <w:pStyle w:val="a9"/>
              <w:jc w:val="center"/>
              <w:rPr>
                <w:color w:val="000000"/>
              </w:rPr>
            </w:pPr>
            <w:r w:rsidRPr="002574BA">
              <w:rPr>
                <w:color w:val="000000"/>
              </w:rPr>
              <w:t>1</w:t>
            </w:r>
          </w:p>
        </w:tc>
        <w:tc>
          <w:tcPr>
            <w:tcW w:w="7655" w:type="dxa"/>
            <w:vAlign w:val="center"/>
            <w:hideMark/>
          </w:tcPr>
          <w:p w:rsidR="00DE602D" w:rsidRPr="002574BA" w:rsidRDefault="00DE602D" w:rsidP="002574BA">
            <w:pPr>
              <w:pStyle w:val="a9"/>
            </w:pPr>
            <w:r w:rsidRPr="002574BA">
              <w:t>Государственная услуга по выдаче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tc>
        <w:tc>
          <w:tcPr>
            <w:tcW w:w="2835" w:type="dxa"/>
          </w:tcPr>
          <w:p w:rsidR="00DE602D" w:rsidRPr="002574BA" w:rsidRDefault="00DE602D" w:rsidP="002574BA">
            <w:pPr>
              <w:pStyle w:val="a9"/>
            </w:pPr>
            <w:r w:rsidRPr="002574BA">
              <w:t>не более 10 р.д. со дня поступления документов в Управление</w:t>
            </w:r>
          </w:p>
        </w:tc>
      </w:tr>
      <w:tr w:rsidR="00DE602D" w:rsidRPr="002574BA" w:rsidTr="00175E14">
        <w:trPr>
          <w:trHeight w:val="831"/>
        </w:trPr>
        <w:tc>
          <w:tcPr>
            <w:tcW w:w="567" w:type="dxa"/>
            <w:vAlign w:val="center"/>
          </w:tcPr>
          <w:p w:rsidR="00DE602D" w:rsidRPr="002574BA" w:rsidRDefault="00DE602D" w:rsidP="00175E14">
            <w:pPr>
              <w:pStyle w:val="a9"/>
              <w:jc w:val="center"/>
              <w:rPr>
                <w:color w:val="000000"/>
              </w:rPr>
            </w:pPr>
            <w:r w:rsidRPr="002574BA">
              <w:rPr>
                <w:color w:val="000000"/>
              </w:rPr>
              <w:t>2</w:t>
            </w:r>
          </w:p>
        </w:tc>
        <w:tc>
          <w:tcPr>
            <w:tcW w:w="7655" w:type="dxa"/>
            <w:vAlign w:val="center"/>
            <w:hideMark/>
          </w:tcPr>
          <w:p w:rsidR="00DE602D" w:rsidRPr="002574BA" w:rsidRDefault="00DE602D" w:rsidP="002574BA">
            <w:pPr>
              <w:pStyle w:val="a9"/>
            </w:pPr>
            <w:r w:rsidRPr="002574BA">
              <w:t>Государственная услуга по приему экзаменов на право управления самоходными машинами и осуществлению выдачи удостоверений тракториста-машиниста (тракториста)</w:t>
            </w:r>
          </w:p>
        </w:tc>
        <w:tc>
          <w:tcPr>
            <w:tcW w:w="2835" w:type="dxa"/>
            <w:vAlign w:val="center"/>
          </w:tcPr>
          <w:p w:rsidR="00DE602D" w:rsidRPr="002574BA" w:rsidRDefault="00DE602D" w:rsidP="002574BA">
            <w:pPr>
              <w:pStyle w:val="a9"/>
            </w:pPr>
            <w:r w:rsidRPr="002574BA">
              <w:t>не более 8 р.д. со дня поступления документов в Управление</w:t>
            </w:r>
          </w:p>
        </w:tc>
      </w:tr>
      <w:tr w:rsidR="00DE602D" w:rsidRPr="002574BA" w:rsidTr="00175E14">
        <w:trPr>
          <w:trHeight w:val="559"/>
        </w:trPr>
        <w:tc>
          <w:tcPr>
            <w:tcW w:w="567" w:type="dxa"/>
            <w:vAlign w:val="center"/>
          </w:tcPr>
          <w:p w:rsidR="00DE602D" w:rsidRPr="002574BA" w:rsidRDefault="006F1428" w:rsidP="00175E14">
            <w:pPr>
              <w:pStyle w:val="a9"/>
              <w:jc w:val="center"/>
              <w:rPr>
                <w:color w:val="000000"/>
              </w:rPr>
            </w:pPr>
            <w:r>
              <w:rPr>
                <w:color w:val="000000"/>
              </w:rPr>
              <w:t>3</w:t>
            </w:r>
          </w:p>
        </w:tc>
        <w:tc>
          <w:tcPr>
            <w:tcW w:w="7655" w:type="dxa"/>
            <w:vAlign w:val="center"/>
            <w:hideMark/>
          </w:tcPr>
          <w:p w:rsidR="00DE602D" w:rsidRPr="002574BA" w:rsidRDefault="00DE602D" w:rsidP="002574BA">
            <w:pPr>
              <w:pStyle w:val="a9"/>
            </w:pPr>
            <w:r w:rsidRPr="002574BA">
              <w:t>Государственная услуга по проведению технического осмотра самоходных машин и других видов техники, зарегистрированных и подлежащих регистрации органами, осуществляющими государственный надзор за их техническим состоянием на территории Ленинградской области</w:t>
            </w:r>
          </w:p>
        </w:tc>
        <w:tc>
          <w:tcPr>
            <w:tcW w:w="2835" w:type="dxa"/>
          </w:tcPr>
          <w:p w:rsidR="00DE602D" w:rsidRPr="002574BA" w:rsidRDefault="00DE602D" w:rsidP="002574BA">
            <w:pPr>
              <w:pStyle w:val="a9"/>
            </w:pPr>
            <w:r w:rsidRPr="002574BA">
              <w:t>не более 15 р.д. со дня поступления документов в Управление</w:t>
            </w:r>
          </w:p>
        </w:tc>
      </w:tr>
    </w:tbl>
    <w:p w:rsidR="00573259" w:rsidRPr="002574BA" w:rsidRDefault="0021375E"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               </w:t>
      </w:r>
    </w:p>
    <w:p w:rsidR="00175E14" w:rsidRPr="00175E14" w:rsidRDefault="001D57FF" w:rsidP="00AD440C">
      <w:pPr>
        <w:rPr>
          <w:rFonts w:ascii="Times New Roman" w:hAnsi="Times New Roman" w:cs="Times New Roman"/>
          <w:b/>
        </w:rPr>
      </w:pPr>
      <w:r>
        <w:rPr>
          <w:rFonts w:ascii="Times New Roman" w:hAnsi="Times New Roman" w:cs="Times New Roman"/>
          <w:b/>
        </w:rPr>
        <w:t xml:space="preserve">                           </w:t>
      </w:r>
      <w:r w:rsidR="00AD440C">
        <w:rPr>
          <w:rFonts w:ascii="Times New Roman" w:hAnsi="Times New Roman" w:cs="Times New Roman"/>
          <w:b/>
        </w:rPr>
        <w:t xml:space="preserve">      </w:t>
      </w:r>
      <w:r w:rsidR="00573259" w:rsidRPr="00175E14">
        <w:rPr>
          <w:rFonts w:ascii="Times New Roman" w:hAnsi="Times New Roman" w:cs="Times New Roman"/>
          <w:b/>
        </w:rPr>
        <w:t>Управление Ленинградской области по транспорту</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655"/>
        <w:gridCol w:w="2835"/>
      </w:tblGrid>
      <w:tr w:rsidR="00573259" w:rsidRPr="002574BA" w:rsidTr="00175E14">
        <w:trPr>
          <w:trHeight w:val="486"/>
        </w:trPr>
        <w:tc>
          <w:tcPr>
            <w:tcW w:w="567" w:type="dxa"/>
            <w:vAlign w:val="center"/>
          </w:tcPr>
          <w:p w:rsidR="00573259" w:rsidRPr="00175E14" w:rsidRDefault="00573259" w:rsidP="00175E14">
            <w:pPr>
              <w:pStyle w:val="a9"/>
              <w:jc w:val="center"/>
              <w:rPr>
                <w:rFonts w:ascii="Times New Roman" w:hAnsi="Times New Roman" w:cs="Times New Roman"/>
                <w:b/>
                <w:sz w:val="20"/>
                <w:szCs w:val="20"/>
              </w:rPr>
            </w:pPr>
            <w:r w:rsidRPr="00175E14">
              <w:rPr>
                <w:rFonts w:ascii="Times New Roman" w:hAnsi="Times New Roman" w:cs="Times New Roman"/>
                <w:b/>
                <w:sz w:val="20"/>
                <w:szCs w:val="20"/>
              </w:rPr>
              <w:t>№</w:t>
            </w:r>
          </w:p>
        </w:tc>
        <w:tc>
          <w:tcPr>
            <w:tcW w:w="7655"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573259" w:rsidRPr="002574BA" w:rsidTr="00175E14">
        <w:trPr>
          <w:trHeight w:val="914"/>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и переоформлению (выдаче дубликатов) разрешения на осуществление деятельности по перевозке пассажиров и багажа легковым такси в Ленинградской области</w:t>
            </w:r>
          </w:p>
        </w:tc>
        <w:tc>
          <w:tcPr>
            <w:tcW w:w="2835"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10 </w:t>
            </w:r>
            <w:proofErr w:type="spellStart"/>
            <w:r w:rsidRPr="002574BA">
              <w:rPr>
                <w:rFonts w:ascii="Times New Roman" w:hAnsi="Times New Roman" w:cs="Times New Roman"/>
                <w:sz w:val="20"/>
                <w:szCs w:val="20"/>
              </w:rPr>
              <w:t>р</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регистрации заявления в Управлении</w:t>
            </w:r>
          </w:p>
        </w:tc>
      </w:tr>
    </w:tbl>
    <w:p w:rsidR="00573259" w:rsidRDefault="00573259" w:rsidP="002574BA">
      <w:pPr>
        <w:pStyle w:val="a9"/>
        <w:rPr>
          <w:rFonts w:ascii="Times New Roman" w:hAnsi="Times New Roman" w:cs="Times New Roman"/>
          <w:b/>
          <w:sz w:val="20"/>
          <w:szCs w:val="20"/>
        </w:rPr>
      </w:pPr>
    </w:p>
    <w:p w:rsidR="00175E14" w:rsidRPr="00713B46" w:rsidRDefault="00573259" w:rsidP="00713B46">
      <w:pPr>
        <w:pStyle w:val="a9"/>
        <w:jc w:val="center"/>
        <w:rPr>
          <w:rFonts w:ascii="Times New Roman" w:hAnsi="Times New Roman" w:cs="Times New Roman"/>
          <w:b/>
        </w:rPr>
      </w:pPr>
      <w:r w:rsidRPr="00713B46">
        <w:rPr>
          <w:rFonts w:ascii="Times New Roman" w:hAnsi="Times New Roman" w:cs="Times New Roman"/>
          <w:b/>
        </w:rPr>
        <w:t>Комитет по дорожному хозяйству Ленинградской области</w:t>
      </w: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838"/>
      </w:tblGrid>
      <w:tr w:rsidR="00573259" w:rsidRPr="002574BA" w:rsidTr="00175E14">
        <w:tc>
          <w:tcPr>
            <w:tcW w:w="567" w:type="dxa"/>
            <w:vAlign w:val="center"/>
          </w:tcPr>
          <w:p w:rsidR="00573259" w:rsidRPr="00175E14" w:rsidRDefault="00573259" w:rsidP="00175E14">
            <w:pPr>
              <w:pStyle w:val="a9"/>
              <w:jc w:val="center"/>
              <w:rPr>
                <w:rFonts w:ascii="Times New Roman" w:hAnsi="Times New Roman" w:cs="Times New Roman"/>
                <w:b/>
                <w:sz w:val="20"/>
                <w:szCs w:val="20"/>
              </w:rPr>
            </w:pPr>
            <w:r w:rsidRPr="00175E14">
              <w:rPr>
                <w:rFonts w:ascii="Times New Roman" w:hAnsi="Times New Roman" w:cs="Times New Roman"/>
                <w:b/>
                <w:sz w:val="20"/>
                <w:szCs w:val="20"/>
              </w:rPr>
              <w:t>№</w:t>
            </w:r>
          </w:p>
        </w:tc>
        <w:tc>
          <w:tcPr>
            <w:tcW w:w="7797" w:type="dxa"/>
            <w:vAlign w:val="center"/>
          </w:tcPr>
          <w:p w:rsidR="00573259" w:rsidRPr="002574BA" w:rsidRDefault="00573259" w:rsidP="00175E14">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vAlign w:val="center"/>
          </w:tcPr>
          <w:p w:rsidR="00573259" w:rsidRPr="002574BA" w:rsidRDefault="00573259" w:rsidP="00175E14">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73259" w:rsidRPr="002574BA" w:rsidRDefault="00573259" w:rsidP="00175E14">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573259" w:rsidRPr="002574BA" w:rsidTr="00175E14">
        <w:trPr>
          <w:trHeight w:val="1056"/>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строительство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838" w:type="dxa"/>
            <w:vAlign w:val="center"/>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7 р. </w:t>
            </w:r>
            <w:proofErr w:type="spellStart"/>
            <w:r w:rsidRPr="002574BA">
              <w:rPr>
                <w:rFonts w:ascii="Times New Roman" w:hAnsi="Times New Roman" w:cs="Times New Roman"/>
                <w:sz w:val="20"/>
                <w:szCs w:val="20"/>
              </w:rPr>
              <w:t>дн</w:t>
            </w:r>
            <w:proofErr w:type="spellEnd"/>
            <w:r w:rsidRPr="002574BA">
              <w:rPr>
                <w:rFonts w:ascii="Times New Roman" w:hAnsi="Times New Roman" w:cs="Times New Roman"/>
                <w:sz w:val="20"/>
                <w:szCs w:val="20"/>
              </w:rPr>
              <w:t xml:space="preserve">. </w:t>
            </w:r>
            <w:proofErr w:type="gramStart"/>
            <w:r w:rsidRPr="002574BA">
              <w:rPr>
                <w:rFonts w:ascii="Times New Roman" w:hAnsi="Times New Roman" w:cs="Times New Roman"/>
                <w:bCs/>
                <w:sz w:val="20"/>
                <w:szCs w:val="20"/>
              </w:rPr>
              <w:t>с даты регистрации</w:t>
            </w:r>
            <w:proofErr w:type="gramEnd"/>
            <w:r w:rsidRPr="002574BA">
              <w:rPr>
                <w:rFonts w:ascii="Times New Roman" w:hAnsi="Times New Roman" w:cs="Times New Roman"/>
                <w:bCs/>
                <w:sz w:val="20"/>
                <w:szCs w:val="20"/>
              </w:rPr>
              <w:t xml:space="preserve"> заявления в ОИВ</w:t>
            </w:r>
          </w:p>
        </w:tc>
      </w:tr>
      <w:tr w:rsidR="00573259" w:rsidRPr="002574BA" w:rsidTr="00175E14">
        <w:trPr>
          <w:trHeight w:val="921"/>
        </w:trPr>
        <w:tc>
          <w:tcPr>
            <w:tcW w:w="567" w:type="dxa"/>
            <w:vAlign w:val="center"/>
          </w:tcPr>
          <w:p w:rsidR="00573259" w:rsidRPr="002574BA" w:rsidRDefault="00573259" w:rsidP="00175E14">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ввод в эксплуатацию автомобильных дорог, пересечений и примыканий к автомобильным дорогам, прокладки, переноса или переустройства инженерных коммуникаций в границах полос отвода автомобильных дорог, объектов дорожного сервиса, размещаемых в границах полосы отвода автомобильной дороги</w:t>
            </w:r>
          </w:p>
        </w:tc>
        <w:tc>
          <w:tcPr>
            <w:tcW w:w="2838" w:type="dxa"/>
          </w:tcPr>
          <w:p w:rsidR="00573259" w:rsidRPr="002574BA" w:rsidRDefault="00573259"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7 р. </w:t>
            </w:r>
            <w:proofErr w:type="spellStart"/>
            <w:r w:rsidRPr="002574BA">
              <w:rPr>
                <w:rFonts w:ascii="Times New Roman" w:hAnsi="Times New Roman" w:cs="Times New Roman"/>
                <w:sz w:val="20"/>
                <w:szCs w:val="20"/>
              </w:rPr>
              <w:t>дн</w:t>
            </w:r>
            <w:proofErr w:type="spellEnd"/>
            <w:r w:rsidRPr="002574BA">
              <w:rPr>
                <w:rFonts w:ascii="Times New Roman" w:hAnsi="Times New Roman" w:cs="Times New Roman"/>
                <w:sz w:val="20"/>
                <w:szCs w:val="20"/>
              </w:rPr>
              <w:t xml:space="preserve">. </w:t>
            </w:r>
            <w:proofErr w:type="gramStart"/>
            <w:r w:rsidRPr="002574BA">
              <w:rPr>
                <w:rFonts w:ascii="Times New Roman" w:hAnsi="Times New Roman" w:cs="Times New Roman"/>
                <w:bCs/>
                <w:sz w:val="20"/>
                <w:szCs w:val="20"/>
              </w:rPr>
              <w:t>с даты регистрации</w:t>
            </w:r>
            <w:proofErr w:type="gramEnd"/>
            <w:r w:rsidRPr="002574BA">
              <w:rPr>
                <w:rFonts w:ascii="Times New Roman" w:hAnsi="Times New Roman" w:cs="Times New Roman"/>
                <w:bCs/>
                <w:sz w:val="20"/>
                <w:szCs w:val="20"/>
              </w:rPr>
              <w:t xml:space="preserve"> заявления в ОИВ</w:t>
            </w:r>
          </w:p>
        </w:tc>
      </w:tr>
    </w:tbl>
    <w:p w:rsidR="0019580A" w:rsidRPr="002574BA" w:rsidRDefault="0019580A" w:rsidP="002574BA">
      <w:pPr>
        <w:pStyle w:val="a9"/>
        <w:rPr>
          <w:rFonts w:ascii="Times New Roman" w:hAnsi="Times New Roman" w:cs="Times New Roman"/>
          <w:b/>
          <w:bCs/>
          <w:color w:val="000000"/>
          <w:sz w:val="20"/>
          <w:szCs w:val="20"/>
        </w:rPr>
      </w:pPr>
    </w:p>
    <w:p w:rsidR="00175E14" w:rsidRPr="00175E14" w:rsidRDefault="002370B7" w:rsidP="00175E14">
      <w:pPr>
        <w:pStyle w:val="a9"/>
        <w:jc w:val="center"/>
        <w:rPr>
          <w:rFonts w:ascii="Times New Roman" w:hAnsi="Times New Roman" w:cs="Times New Roman"/>
        </w:rPr>
      </w:pPr>
      <w:r w:rsidRPr="00175E14">
        <w:rPr>
          <w:rFonts w:ascii="Times New Roman" w:hAnsi="Times New Roman" w:cs="Times New Roman"/>
          <w:b/>
          <w:bCs/>
          <w:color w:val="000000"/>
        </w:rPr>
        <w:t>Управление федеральной службы</w:t>
      </w:r>
      <w:r w:rsidR="00E37DA2" w:rsidRPr="00175E14">
        <w:rPr>
          <w:rFonts w:ascii="Times New Roman" w:hAnsi="Times New Roman" w:cs="Times New Roman"/>
          <w:b/>
          <w:bCs/>
          <w:color w:val="000000"/>
        </w:rPr>
        <w:t xml:space="preserve"> судебных приставов по Ленинградской области</w:t>
      </w:r>
    </w:p>
    <w:tbl>
      <w:tblPr>
        <w:tblStyle w:val="a5"/>
        <w:tblW w:w="11057" w:type="dxa"/>
        <w:tblInd w:w="-459" w:type="dxa"/>
        <w:tblLook w:val="04A0"/>
      </w:tblPr>
      <w:tblGrid>
        <w:gridCol w:w="567"/>
        <w:gridCol w:w="7655"/>
        <w:gridCol w:w="2835"/>
      </w:tblGrid>
      <w:tr w:rsidR="0000297F" w:rsidRPr="002574BA" w:rsidTr="00175E14">
        <w:tc>
          <w:tcPr>
            <w:tcW w:w="567" w:type="dxa"/>
            <w:vAlign w:val="center"/>
          </w:tcPr>
          <w:p w:rsidR="0000297F" w:rsidRPr="002574BA" w:rsidRDefault="00175E14" w:rsidP="00175E14">
            <w:pPr>
              <w:pStyle w:val="a9"/>
              <w:jc w:val="center"/>
              <w:rPr>
                <w:b/>
              </w:rPr>
            </w:pPr>
            <w:r>
              <w:rPr>
                <w:b/>
              </w:rPr>
              <w:t>№</w:t>
            </w:r>
          </w:p>
        </w:tc>
        <w:tc>
          <w:tcPr>
            <w:tcW w:w="7655" w:type="dxa"/>
            <w:vAlign w:val="center"/>
          </w:tcPr>
          <w:p w:rsidR="0000297F" w:rsidRPr="002574BA" w:rsidRDefault="0000297F" w:rsidP="00175E14">
            <w:pPr>
              <w:pStyle w:val="a9"/>
              <w:jc w:val="center"/>
              <w:rPr>
                <w:b/>
              </w:rPr>
            </w:pPr>
            <w:r w:rsidRPr="002574BA">
              <w:rPr>
                <w:b/>
              </w:rPr>
              <w:t>Наименование государственной услуги</w:t>
            </w:r>
          </w:p>
        </w:tc>
        <w:tc>
          <w:tcPr>
            <w:tcW w:w="2835" w:type="dxa"/>
            <w:vAlign w:val="center"/>
          </w:tcPr>
          <w:p w:rsidR="0000297F" w:rsidRPr="002574BA" w:rsidRDefault="0000297F" w:rsidP="00175E14">
            <w:pPr>
              <w:pStyle w:val="a9"/>
              <w:jc w:val="center"/>
              <w:rPr>
                <w:b/>
              </w:rPr>
            </w:pPr>
            <w:r w:rsidRPr="002574BA">
              <w:rPr>
                <w:b/>
              </w:rPr>
              <w:t>Сроки предоставления</w:t>
            </w:r>
          </w:p>
          <w:p w:rsidR="0000297F" w:rsidRPr="002574BA" w:rsidRDefault="0000297F" w:rsidP="00175E14">
            <w:pPr>
              <w:pStyle w:val="a9"/>
              <w:jc w:val="center"/>
              <w:rPr>
                <w:b/>
              </w:rPr>
            </w:pPr>
            <w:r w:rsidRPr="002574BA">
              <w:rPr>
                <w:b/>
              </w:rPr>
              <w:t>государственных услуг</w:t>
            </w:r>
          </w:p>
        </w:tc>
      </w:tr>
      <w:tr w:rsidR="00E37DA2" w:rsidRPr="002574BA" w:rsidTr="00175E14">
        <w:tc>
          <w:tcPr>
            <w:tcW w:w="567" w:type="dxa"/>
            <w:vAlign w:val="center"/>
          </w:tcPr>
          <w:p w:rsidR="00E37DA2" w:rsidRPr="002574BA" w:rsidRDefault="00E37DA2" w:rsidP="00175E14">
            <w:pPr>
              <w:pStyle w:val="a9"/>
              <w:jc w:val="center"/>
            </w:pPr>
            <w:r w:rsidRPr="002574BA">
              <w:t>1</w:t>
            </w:r>
          </w:p>
        </w:tc>
        <w:tc>
          <w:tcPr>
            <w:tcW w:w="7655" w:type="dxa"/>
            <w:vAlign w:val="center"/>
          </w:tcPr>
          <w:p w:rsidR="00E37DA2" w:rsidRPr="002574BA" w:rsidRDefault="00E37DA2" w:rsidP="002574BA">
            <w:pPr>
              <w:pStyle w:val="a9"/>
              <w:rPr>
                <w:color w:val="000000"/>
              </w:rPr>
            </w:pPr>
            <w:r w:rsidRPr="002574BA">
              <w:rPr>
                <w:color w:val="000000"/>
              </w:rPr>
              <w:t>Предоставление информации по находящимся на исполнении исполнительным производствам в отношении физического и юридического лица</w:t>
            </w:r>
          </w:p>
        </w:tc>
        <w:tc>
          <w:tcPr>
            <w:tcW w:w="2835" w:type="dxa"/>
          </w:tcPr>
          <w:p w:rsidR="00E37DA2" w:rsidRPr="002574BA" w:rsidRDefault="00E37DA2" w:rsidP="002574BA">
            <w:pPr>
              <w:pStyle w:val="a9"/>
              <w:rPr>
                <w:color w:val="000000"/>
              </w:rPr>
            </w:pPr>
            <w:r w:rsidRPr="002574BA">
              <w:rPr>
                <w:color w:val="000000"/>
              </w:rPr>
              <w:t>в день обращения</w:t>
            </w:r>
          </w:p>
        </w:tc>
      </w:tr>
    </w:tbl>
    <w:p w:rsidR="0019580A" w:rsidRPr="00175E14" w:rsidRDefault="0019580A" w:rsidP="002574BA">
      <w:pPr>
        <w:pStyle w:val="a9"/>
        <w:rPr>
          <w:rFonts w:ascii="Times New Roman" w:hAnsi="Times New Roman" w:cs="Times New Roman"/>
          <w:b/>
        </w:rPr>
      </w:pPr>
    </w:p>
    <w:p w:rsidR="00175E14" w:rsidRPr="00175E14" w:rsidRDefault="00325742" w:rsidP="00713B46">
      <w:pPr>
        <w:pStyle w:val="a9"/>
        <w:ind w:left="-567"/>
        <w:jc w:val="center"/>
        <w:rPr>
          <w:rFonts w:ascii="Times New Roman" w:hAnsi="Times New Roman" w:cs="Times New Roman"/>
          <w:b/>
        </w:rPr>
      </w:pPr>
      <w:r w:rsidRPr="00175E14">
        <w:rPr>
          <w:rFonts w:ascii="Times New Roman" w:hAnsi="Times New Roman" w:cs="Times New Roman"/>
          <w:b/>
        </w:rPr>
        <w:t xml:space="preserve">Отделение Пенсионного фонда Российской Федерации по </w:t>
      </w:r>
      <w:proofErr w:type="gramStart"/>
      <w:r w:rsidRPr="00175E14">
        <w:rPr>
          <w:rFonts w:ascii="Times New Roman" w:hAnsi="Times New Roman" w:cs="Times New Roman"/>
          <w:b/>
        </w:rPr>
        <w:t>г</w:t>
      </w:r>
      <w:proofErr w:type="gramEnd"/>
      <w:r w:rsidRPr="00175E14">
        <w:rPr>
          <w:rFonts w:ascii="Times New Roman" w:hAnsi="Times New Roman" w:cs="Times New Roman"/>
          <w:b/>
        </w:rPr>
        <w:t xml:space="preserve">. Санкт-Петербургу и Ленинградской </w:t>
      </w:r>
      <w:r w:rsidR="00A33F26">
        <w:rPr>
          <w:rFonts w:ascii="Times New Roman" w:hAnsi="Times New Roman" w:cs="Times New Roman"/>
          <w:b/>
        </w:rPr>
        <w:t>о</w:t>
      </w:r>
      <w:r w:rsidRPr="00175E14">
        <w:rPr>
          <w:rFonts w:ascii="Times New Roman" w:hAnsi="Times New Roman" w:cs="Times New Roman"/>
          <w:b/>
        </w:rPr>
        <w:t>бласти</w:t>
      </w:r>
    </w:p>
    <w:tbl>
      <w:tblPr>
        <w:tblStyle w:val="a5"/>
        <w:tblW w:w="11057" w:type="dxa"/>
        <w:tblInd w:w="-459" w:type="dxa"/>
        <w:tblLook w:val="04A0"/>
      </w:tblPr>
      <w:tblGrid>
        <w:gridCol w:w="567"/>
        <w:gridCol w:w="7655"/>
        <w:gridCol w:w="2835"/>
      </w:tblGrid>
      <w:tr w:rsidR="00325742" w:rsidRPr="002574BA" w:rsidTr="00175E14">
        <w:tc>
          <w:tcPr>
            <w:tcW w:w="567" w:type="dxa"/>
            <w:vAlign w:val="center"/>
          </w:tcPr>
          <w:p w:rsidR="00325742" w:rsidRPr="002574BA" w:rsidRDefault="00325742" w:rsidP="00175E14">
            <w:pPr>
              <w:pStyle w:val="a9"/>
              <w:jc w:val="center"/>
              <w:rPr>
                <w:b/>
              </w:rPr>
            </w:pPr>
            <w:r w:rsidRPr="002574BA">
              <w:rPr>
                <w:b/>
              </w:rPr>
              <w:t>№</w:t>
            </w:r>
          </w:p>
        </w:tc>
        <w:tc>
          <w:tcPr>
            <w:tcW w:w="7655" w:type="dxa"/>
            <w:vAlign w:val="center"/>
          </w:tcPr>
          <w:p w:rsidR="00325742" w:rsidRPr="002574BA" w:rsidRDefault="00325742" w:rsidP="00175E14">
            <w:pPr>
              <w:pStyle w:val="a9"/>
              <w:jc w:val="center"/>
              <w:rPr>
                <w:b/>
              </w:rPr>
            </w:pPr>
            <w:r w:rsidRPr="002574BA">
              <w:rPr>
                <w:b/>
              </w:rPr>
              <w:t>Наименование государственной услуги</w:t>
            </w:r>
          </w:p>
        </w:tc>
        <w:tc>
          <w:tcPr>
            <w:tcW w:w="2835" w:type="dxa"/>
            <w:vAlign w:val="center"/>
          </w:tcPr>
          <w:p w:rsidR="00325742" w:rsidRPr="002574BA" w:rsidRDefault="00325742" w:rsidP="00175E14">
            <w:pPr>
              <w:pStyle w:val="a9"/>
              <w:jc w:val="center"/>
              <w:rPr>
                <w:b/>
              </w:rPr>
            </w:pPr>
            <w:r w:rsidRPr="002574BA">
              <w:rPr>
                <w:b/>
              </w:rPr>
              <w:t>Сроки предоставления</w:t>
            </w:r>
          </w:p>
          <w:p w:rsidR="00325742" w:rsidRPr="002574BA" w:rsidRDefault="00325742" w:rsidP="00175E14">
            <w:pPr>
              <w:pStyle w:val="a9"/>
              <w:jc w:val="center"/>
              <w:rPr>
                <w:b/>
              </w:rPr>
            </w:pPr>
            <w:r w:rsidRPr="002574BA">
              <w:rPr>
                <w:b/>
              </w:rPr>
              <w:t>государственных услуг</w:t>
            </w:r>
          </w:p>
        </w:tc>
      </w:tr>
      <w:tr w:rsidR="002574BA" w:rsidRPr="002574BA" w:rsidTr="00A33F26">
        <w:tc>
          <w:tcPr>
            <w:tcW w:w="567" w:type="dxa"/>
            <w:vAlign w:val="center"/>
          </w:tcPr>
          <w:p w:rsidR="002574BA" w:rsidRPr="002574BA" w:rsidRDefault="002574BA" w:rsidP="00A33F26">
            <w:pPr>
              <w:pStyle w:val="a9"/>
              <w:jc w:val="center"/>
            </w:pPr>
            <w:r w:rsidRPr="002574BA">
              <w:lastRenderedPageBreak/>
              <w:t>1</w:t>
            </w:r>
          </w:p>
        </w:tc>
        <w:tc>
          <w:tcPr>
            <w:tcW w:w="7655" w:type="dxa"/>
          </w:tcPr>
          <w:p w:rsidR="002574BA" w:rsidRPr="002574BA" w:rsidRDefault="002574BA" w:rsidP="002574BA">
            <w:pPr>
              <w:pStyle w:val="a9"/>
            </w:pPr>
            <w:r w:rsidRPr="002574BA">
              <w:rPr>
                <w:iCs/>
              </w:rPr>
              <w:t>Выдача государственного сертификата на материнский (семейный) капитал</w:t>
            </w:r>
          </w:p>
        </w:tc>
        <w:tc>
          <w:tcPr>
            <w:tcW w:w="2835" w:type="dxa"/>
          </w:tcPr>
          <w:p w:rsidR="002574BA" w:rsidRPr="002574BA" w:rsidRDefault="002574BA" w:rsidP="002574BA">
            <w:pPr>
              <w:pStyle w:val="a9"/>
              <w:rPr>
                <w:iCs/>
              </w:rPr>
            </w:pPr>
            <w:r w:rsidRPr="002574BA">
              <w:rPr>
                <w:color w:val="000000"/>
              </w:rPr>
              <w:t>30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2</w:t>
            </w:r>
          </w:p>
        </w:tc>
        <w:tc>
          <w:tcPr>
            <w:tcW w:w="7655" w:type="dxa"/>
          </w:tcPr>
          <w:p w:rsidR="002574BA" w:rsidRPr="002574BA" w:rsidRDefault="002574BA" w:rsidP="002574BA">
            <w:pPr>
              <w:pStyle w:val="a9"/>
            </w:pPr>
            <w:r w:rsidRPr="002574BA">
              <w:t>Рассмотрение заявления о распоряжении средствами (частью средств) материнского (семейного) капитала</w:t>
            </w:r>
          </w:p>
        </w:tc>
        <w:tc>
          <w:tcPr>
            <w:tcW w:w="2835" w:type="dxa"/>
          </w:tcPr>
          <w:p w:rsidR="002574BA" w:rsidRPr="002574BA" w:rsidRDefault="002574BA" w:rsidP="002574BA">
            <w:pPr>
              <w:pStyle w:val="a9"/>
            </w:pPr>
            <w:r w:rsidRPr="002574BA">
              <w:rPr>
                <w:color w:val="000000"/>
              </w:rPr>
              <w:t>30 д.</w:t>
            </w:r>
            <w:r w:rsidRPr="002574BA">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br w:type="page"/>
              <w:t>3</w:t>
            </w:r>
          </w:p>
        </w:tc>
        <w:tc>
          <w:tcPr>
            <w:tcW w:w="7655" w:type="dxa"/>
          </w:tcPr>
          <w:p w:rsidR="002574BA" w:rsidRPr="002574BA" w:rsidRDefault="002574BA" w:rsidP="002574BA">
            <w:pPr>
              <w:pStyle w:val="a9"/>
            </w:pPr>
            <w:r w:rsidRPr="002574BA">
              <w:t>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принятии решений по ним</w:t>
            </w:r>
          </w:p>
        </w:tc>
        <w:tc>
          <w:tcPr>
            <w:tcW w:w="2835" w:type="dxa"/>
          </w:tcPr>
          <w:p w:rsidR="002574BA" w:rsidRPr="002574BA" w:rsidRDefault="002574BA" w:rsidP="002574BA">
            <w:pPr>
              <w:pStyle w:val="a9"/>
              <w:rPr>
                <w:iCs/>
              </w:rPr>
            </w:pPr>
            <w:r w:rsidRPr="002574BA">
              <w:t>до 1 марта года, следующего за годом подачи</w:t>
            </w:r>
          </w:p>
        </w:tc>
      </w:tr>
      <w:tr w:rsidR="002574BA" w:rsidRPr="002574BA" w:rsidTr="00A33F26">
        <w:tc>
          <w:tcPr>
            <w:tcW w:w="567" w:type="dxa"/>
            <w:vAlign w:val="center"/>
          </w:tcPr>
          <w:p w:rsidR="002574BA" w:rsidRPr="002574BA" w:rsidRDefault="002574BA" w:rsidP="00A33F26">
            <w:pPr>
              <w:pStyle w:val="a9"/>
              <w:jc w:val="center"/>
            </w:pPr>
            <w:r w:rsidRPr="002574BA">
              <w:t>4</w:t>
            </w:r>
          </w:p>
        </w:tc>
        <w:tc>
          <w:tcPr>
            <w:tcW w:w="7655" w:type="dxa"/>
          </w:tcPr>
          <w:p w:rsidR="002574BA" w:rsidRPr="002574BA" w:rsidRDefault="002574BA" w:rsidP="002574BA">
            <w:pPr>
              <w:pStyle w:val="a9"/>
            </w:pPr>
            <w:r w:rsidRPr="002574BA">
              <w:t>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выдаче дубликата страхового свидетельства</w:t>
            </w:r>
          </w:p>
        </w:tc>
        <w:tc>
          <w:tcPr>
            <w:tcW w:w="2835" w:type="dxa"/>
          </w:tcPr>
          <w:p w:rsidR="002574BA" w:rsidRPr="002574BA" w:rsidRDefault="002574BA" w:rsidP="002574BA">
            <w:pPr>
              <w:pStyle w:val="a9"/>
            </w:pPr>
            <w:r w:rsidRPr="002574BA">
              <w:t>5 д.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5</w:t>
            </w:r>
          </w:p>
        </w:tc>
        <w:tc>
          <w:tcPr>
            <w:tcW w:w="7655" w:type="dxa"/>
          </w:tcPr>
          <w:p w:rsidR="002574BA" w:rsidRPr="002574BA" w:rsidRDefault="002574BA" w:rsidP="002574BA">
            <w:pPr>
              <w:pStyle w:val="a9"/>
              <w:rPr>
                <w:iCs/>
                <w:color w:val="000000"/>
              </w:rPr>
            </w:pPr>
            <w:r w:rsidRPr="002574BA">
              <w:rPr>
                <w:color w:val="000000"/>
              </w:rPr>
              <w:t>Установление страховых пенсий, накопительной пенсии и пенсий по государственному пенсионному обеспечению</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br w:type="page"/>
              <w:t>6</w:t>
            </w:r>
          </w:p>
        </w:tc>
        <w:tc>
          <w:tcPr>
            <w:tcW w:w="7655" w:type="dxa"/>
          </w:tcPr>
          <w:p w:rsidR="002574BA" w:rsidRPr="002574BA" w:rsidRDefault="002574BA" w:rsidP="002574BA">
            <w:pPr>
              <w:pStyle w:val="a9"/>
              <w:rPr>
                <w:color w:val="000000"/>
              </w:rPr>
            </w:pPr>
            <w:r w:rsidRPr="002574BA">
              <w:rPr>
                <w:color w:val="000000"/>
              </w:rPr>
              <w:t>Выплата страховых пенсий, накопительной пенсии и пенсий по государственному пенсионному обеспечению</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7</w:t>
            </w:r>
          </w:p>
        </w:tc>
        <w:tc>
          <w:tcPr>
            <w:tcW w:w="7655" w:type="dxa"/>
          </w:tcPr>
          <w:p w:rsidR="002574BA" w:rsidRPr="002574BA" w:rsidRDefault="002574BA" w:rsidP="002574BA">
            <w:pPr>
              <w:pStyle w:val="a9"/>
              <w:rPr>
                <w:iCs/>
                <w:color w:val="000000"/>
              </w:rPr>
            </w:pPr>
            <w:r w:rsidRPr="002574BA">
              <w:t>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w:t>
            </w:r>
            <w:proofErr w:type="gramStart"/>
            <w:r w:rsidRPr="002574BA">
              <w:t>дств дл</w:t>
            </w:r>
            <w:proofErr w:type="gramEnd"/>
            <w:r w:rsidRPr="002574BA">
              <w:t>я финансирования накопительной пенсии в Российской Федерации»</w:t>
            </w:r>
          </w:p>
        </w:tc>
        <w:tc>
          <w:tcPr>
            <w:tcW w:w="2835" w:type="dxa"/>
          </w:tcPr>
          <w:p w:rsidR="002574BA" w:rsidRPr="002574BA" w:rsidRDefault="002574BA" w:rsidP="002574BA">
            <w:pPr>
              <w:pStyle w:val="a9"/>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8</w:t>
            </w:r>
          </w:p>
        </w:tc>
        <w:tc>
          <w:tcPr>
            <w:tcW w:w="7655" w:type="dxa"/>
          </w:tcPr>
          <w:p w:rsidR="002574BA" w:rsidRPr="002574BA" w:rsidRDefault="002574BA" w:rsidP="002574BA">
            <w:pPr>
              <w:pStyle w:val="a9"/>
            </w:pPr>
            <w:r w:rsidRPr="002574BA">
              <w:t xml:space="preserve">Информирование граждан о предоставлении государственной социальной помощи в виде набора социальных </w:t>
            </w:r>
          </w:p>
        </w:tc>
        <w:tc>
          <w:tcPr>
            <w:tcW w:w="2835" w:type="dxa"/>
          </w:tcPr>
          <w:p w:rsidR="002574BA" w:rsidRPr="002574BA" w:rsidRDefault="002574BA" w:rsidP="002574BA">
            <w:pPr>
              <w:pStyle w:val="a9"/>
            </w:pPr>
            <w:r w:rsidRPr="002574BA">
              <w:t xml:space="preserve">5 д. </w:t>
            </w:r>
            <w:r w:rsidRPr="002574BA">
              <w:rPr>
                <w:iCs/>
              </w:rPr>
              <w:t>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9</w:t>
            </w:r>
          </w:p>
        </w:tc>
        <w:tc>
          <w:tcPr>
            <w:tcW w:w="7655" w:type="dxa"/>
          </w:tcPr>
          <w:p w:rsidR="002574BA" w:rsidRPr="002574BA" w:rsidRDefault="002574BA" w:rsidP="002574BA">
            <w:pPr>
              <w:pStyle w:val="a9"/>
            </w:pPr>
            <w:r w:rsidRPr="002574BA">
              <w:t>Выдача гражданам справок о размере пенсии (иных выплат)</w:t>
            </w:r>
          </w:p>
        </w:tc>
        <w:tc>
          <w:tcPr>
            <w:tcW w:w="2835" w:type="dxa"/>
          </w:tcPr>
          <w:p w:rsidR="002574BA" w:rsidRPr="002574BA" w:rsidRDefault="002574BA" w:rsidP="002574BA">
            <w:pPr>
              <w:pStyle w:val="a9"/>
            </w:pPr>
            <w:r w:rsidRPr="002574BA">
              <w:t>1д.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10</w:t>
            </w:r>
          </w:p>
        </w:tc>
        <w:tc>
          <w:tcPr>
            <w:tcW w:w="7655" w:type="dxa"/>
          </w:tcPr>
          <w:p w:rsidR="002574BA" w:rsidRPr="002574BA" w:rsidRDefault="002574BA" w:rsidP="002574BA">
            <w:pPr>
              <w:pStyle w:val="a9"/>
            </w:pPr>
            <w:r w:rsidRPr="002574BA">
              <w:t>Установление ежемесячной денежной выплаты отдельным категориям граждан в Российской Федерации (в части приема заявлений об отказе от получения набора социальных услуг, о предоставлении набора социальных услуг или о возобновлении предоставления набора социальных услуг)</w:t>
            </w:r>
          </w:p>
        </w:tc>
        <w:tc>
          <w:tcPr>
            <w:tcW w:w="2835" w:type="dxa"/>
          </w:tcPr>
          <w:p w:rsidR="002574BA" w:rsidRPr="002574BA" w:rsidRDefault="002574BA" w:rsidP="002574BA">
            <w:pPr>
              <w:pStyle w:val="a9"/>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11</w:t>
            </w:r>
          </w:p>
        </w:tc>
        <w:tc>
          <w:tcPr>
            <w:tcW w:w="7655" w:type="dxa"/>
          </w:tcPr>
          <w:p w:rsidR="002574BA" w:rsidRPr="002574BA" w:rsidRDefault="002574BA" w:rsidP="002574BA">
            <w:pPr>
              <w:pStyle w:val="a9"/>
            </w:pPr>
            <w:r w:rsidRPr="002574BA">
              <w:t xml:space="preserve">Информирование граждан об отнесении к категории граждан </w:t>
            </w:r>
            <w:proofErr w:type="spellStart"/>
            <w:r w:rsidRPr="002574BA">
              <w:t>предпенсионного</w:t>
            </w:r>
            <w:proofErr w:type="spellEnd"/>
            <w:r w:rsidRPr="002574BA">
              <w:t xml:space="preserve"> возраста</w:t>
            </w:r>
          </w:p>
        </w:tc>
        <w:tc>
          <w:tcPr>
            <w:tcW w:w="2835" w:type="dxa"/>
          </w:tcPr>
          <w:p w:rsidR="002574BA" w:rsidRPr="002574BA" w:rsidRDefault="002574BA" w:rsidP="002574BA">
            <w:pPr>
              <w:pStyle w:val="a9"/>
              <w:rPr>
                <w:color w:val="000000"/>
              </w:rPr>
            </w:pPr>
            <w:r w:rsidRPr="002574BA">
              <w:rPr>
                <w:color w:val="000000"/>
              </w:rPr>
              <w:t xml:space="preserve">не позднее 4 р.д. </w:t>
            </w:r>
          </w:p>
        </w:tc>
      </w:tr>
      <w:tr w:rsidR="002574BA" w:rsidRPr="002574BA" w:rsidTr="00A33F26">
        <w:tc>
          <w:tcPr>
            <w:tcW w:w="567" w:type="dxa"/>
            <w:vAlign w:val="center"/>
          </w:tcPr>
          <w:p w:rsidR="002574BA" w:rsidRPr="002574BA" w:rsidRDefault="002574BA" w:rsidP="00A33F26">
            <w:pPr>
              <w:pStyle w:val="a9"/>
              <w:jc w:val="center"/>
            </w:pPr>
            <w:r w:rsidRPr="002574BA">
              <w:t>12</w:t>
            </w:r>
          </w:p>
        </w:tc>
        <w:tc>
          <w:tcPr>
            <w:tcW w:w="7655" w:type="dxa"/>
          </w:tcPr>
          <w:p w:rsidR="002574BA" w:rsidRPr="002574BA" w:rsidRDefault="002574BA" w:rsidP="002574BA">
            <w:pPr>
              <w:pStyle w:val="a9"/>
            </w:pPr>
            <w:r w:rsidRPr="002574BA">
              <w:t>Предоставление сведений о трудовой деятельности зарегистрированного лица, содержащихся в его индивидуальном лицевом счете.</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13</w:t>
            </w:r>
          </w:p>
        </w:tc>
        <w:tc>
          <w:tcPr>
            <w:tcW w:w="7655" w:type="dxa"/>
          </w:tcPr>
          <w:p w:rsidR="002574BA" w:rsidRPr="002574BA" w:rsidRDefault="002574BA" w:rsidP="002574BA">
            <w:pPr>
              <w:pStyle w:val="a9"/>
            </w:pPr>
            <w:r w:rsidRPr="002574BA">
              <w:t>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14</w:t>
            </w:r>
          </w:p>
        </w:tc>
        <w:tc>
          <w:tcPr>
            <w:tcW w:w="7655" w:type="dxa"/>
          </w:tcPr>
          <w:p w:rsidR="002574BA" w:rsidRPr="002574BA" w:rsidRDefault="002574BA" w:rsidP="002574BA">
            <w:pPr>
              <w:pStyle w:val="a9"/>
            </w:pPr>
            <w:r w:rsidRPr="002574BA">
              <w:t>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w:t>
            </w:r>
          </w:p>
        </w:tc>
        <w:tc>
          <w:tcPr>
            <w:tcW w:w="2835" w:type="dxa"/>
          </w:tcPr>
          <w:p w:rsidR="002574BA" w:rsidRPr="002574BA" w:rsidRDefault="002574BA" w:rsidP="002574BA">
            <w:pPr>
              <w:pStyle w:val="a9"/>
              <w:rPr>
                <w:color w:val="000000"/>
              </w:rPr>
            </w:pPr>
            <w:r w:rsidRPr="002574BA">
              <w:rPr>
                <w:color w:val="000000"/>
              </w:rPr>
              <w:t>10 д.</w:t>
            </w:r>
            <w:r w:rsidRPr="002574BA">
              <w:rPr>
                <w:iCs/>
              </w:rPr>
              <w:t xml:space="preserve"> со дня поступления документов в УПФР</w:t>
            </w:r>
          </w:p>
        </w:tc>
      </w:tr>
      <w:tr w:rsidR="002574BA" w:rsidRPr="002574BA" w:rsidTr="00A33F26">
        <w:tc>
          <w:tcPr>
            <w:tcW w:w="567" w:type="dxa"/>
            <w:vAlign w:val="center"/>
          </w:tcPr>
          <w:p w:rsidR="002574BA" w:rsidRPr="002574BA" w:rsidRDefault="002574BA" w:rsidP="00A33F26">
            <w:pPr>
              <w:pStyle w:val="a9"/>
              <w:jc w:val="center"/>
            </w:pPr>
            <w:r w:rsidRPr="002574BA">
              <w:t>15</w:t>
            </w:r>
          </w:p>
        </w:tc>
        <w:tc>
          <w:tcPr>
            <w:tcW w:w="7655" w:type="dxa"/>
          </w:tcPr>
          <w:p w:rsidR="002574BA" w:rsidRPr="002574BA" w:rsidRDefault="002574BA" w:rsidP="002574BA">
            <w:pPr>
              <w:pStyle w:val="a9"/>
            </w:pPr>
            <w:r w:rsidRPr="002574BA">
              <w:t xml:space="preserve">Прием </w:t>
            </w:r>
            <w:proofErr w:type="gramStart"/>
            <w:r w:rsidRPr="002574BA">
              <w:t>от застрахованных лиц заявлений о добровольном вступлении в правоотношения по обязательному пенсионному страхованию в целях</w:t>
            </w:r>
            <w:proofErr w:type="gramEnd"/>
            <w:r w:rsidRPr="002574BA">
              <w:t xml:space="preserve"> уплаты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w:t>
            </w:r>
          </w:p>
        </w:tc>
        <w:tc>
          <w:tcPr>
            <w:tcW w:w="2835" w:type="dxa"/>
          </w:tcPr>
          <w:p w:rsidR="002574BA" w:rsidRPr="002574BA" w:rsidRDefault="002574BA" w:rsidP="002574BA">
            <w:pPr>
              <w:pStyle w:val="a9"/>
              <w:rPr>
                <w:color w:val="000000"/>
              </w:rPr>
            </w:pPr>
            <w:r w:rsidRPr="002574BA">
              <w:rPr>
                <w:color w:val="000000"/>
              </w:rPr>
              <w:t>в режиме реального времени в день обращения</w:t>
            </w:r>
          </w:p>
        </w:tc>
      </w:tr>
      <w:tr w:rsidR="002574BA" w:rsidRPr="002574BA" w:rsidTr="00A33F26">
        <w:tc>
          <w:tcPr>
            <w:tcW w:w="567" w:type="dxa"/>
            <w:vAlign w:val="center"/>
          </w:tcPr>
          <w:p w:rsidR="002574BA" w:rsidRPr="002574BA" w:rsidRDefault="002574BA" w:rsidP="00A33F26">
            <w:pPr>
              <w:pStyle w:val="a9"/>
              <w:jc w:val="center"/>
            </w:pPr>
            <w:r w:rsidRPr="002574BA">
              <w:t>16</w:t>
            </w:r>
          </w:p>
        </w:tc>
        <w:tc>
          <w:tcPr>
            <w:tcW w:w="7655" w:type="dxa"/>
          </w:tcPr>
          <w:p w:rsidR="002574BA" w:rsidRPr="002574BA" w:rsidRDefault="002574BA" w:rsidP="002574BA">
            <w:pPr>
              <w:pStyle w:val="a9"/>
            </w:pPr>
            <w:r w:rsidRPr="002574BA">
              <w:t>Ежемесячная денежная компенсация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17</w:t>
            </w:r>
          </w:p>
        </w:tc>
        <w:tc>
          <w:tcPr>
            <w:tcW w:w="7655" w:type="dxa"/>
          </w:tcPr>
          <w:p w:rsidR="002574BA" w:rsidRPr="002574BA" w:rsidRDefault="002574BA" w:rsidP="002574BA">
            <w:pPr>
              <w:pStyle w:val="a9"/>
            </w:pPr>
            <w:r w:rsidRPr="002574BA">
              <w:t>Ежемесячная денежная компенсация на питание детей</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18</w:t>
            </w:r>
          </w:p>
        </w:tc>
        <w:tc>
          <w:tcPr>
            <w:tcW w:w="7655" w:type="dxa"/>
          </w:tcPr>
          <w:p w:rsidR="002574BA" w:rsidRPr="002574BA" w:rsidRDefault="002574BA" w:rsidP="002574BA">
            <w:pPr>
              <w:pStyle w:val="a9"/>
            </w:pPr>
            <w:r w:rsidRPr="002574BA">
              <w:t>Ежемесячная денежная компенсация на приобретение продовольственных товаров</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19</w:t>
            </w:r>
          </w:p>
        </w:tc>
        <w:tc>
          <w:tcPr>
            <w:tcW w:w="7655" w:type="dxa"/>
          </w:tcPr>
          <w:p w:rsidR="002574BA" w:rsidRPr="002574BA" w:rsidRDefault="002574BA" w:rsidP="002574BA">
            <w:pPr>
              <w:pStyle w:val="a9"/>
            </w:pPr>
            <w:r w:rsidRPr="002574BA">
              <w:t xml:space="preserve">Ежегодная денежная компенсация на оздоровление. </w:t>
            </w:r>
            <w:r w:rsidRPr="002574BA">
              <w:br/>
              <w:t>Ежегодная компенсация за вред, нанесенный здоровью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20</w:t>
            </w:r>
          </w:p>
        </w:tc>
        <w:tc>
          <w:tcPr>
            <w:tcW w:w="7655" w:type="dxa"/>
          </w:tcPr>
          <w:p w:rsidR="002574BA" w:rsidRPr="002574BA" w:rsidRDefault="002574BA" w:rsidP="002574BA">
            <w:pPr>
              <w:pStyle w:val="a9"/>
            </w:pPr>
            <w:r w:rsidRPr="002574BA">
              <w:t>Единовременное пособие в связи с переездом на новое место жительства, в том числе компенсации проезда, расходов по перевозке имущества железнодорожным, водным, автомобильным транспортом, кроме случаев, когда транспортное средство предоставляется бесплатно, и оплата стоимости услуг по погрузке и разгрузке имущества (нетрудоспособным гражданам, многодетным семьям, матерям-одиночкам и одиноким женщинам)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21</w:t>
            </w:r>
          </w:p>
        </w:tc>
        <w:tc>
          <w:tcPr>
            <w:tcW w:w="7655" w:type="dxa"/>
          </w:tcPr>
          <w:p w:rsidR="002574BA" w:rsidRPr="002574BA" w:rsidRDefault="002574BA" w:rsidP="002574BA">
            <w:pPr>
              <w:pStyle w:val="a9"/>
            </w:pPr>
            <w:r w:rsidRPr="002574BA">
              <w:t>Ежемесячная денежная компенсация в связи с проживанием (работой) на территории, подвергшейся радиоактивному воздействию</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22</w:t>
            </w:r>
          </w:p>
        </w:tc>
        <w:tc>
          <w:tcPr>
            <w:tcW w:w="7655" w:type="dxa"/>
          </w:tcPr>
          <w:p w:rsidR="002574BA" w:rsidRPr="002574BA" w:rsidRDefault="002574BA" w:rsidP="002574BA">
            <w:pPr>
              <w:pStyle w:val="a9"/>
            </w:pPr>
            <w:r w:rsidRPr="002574BA">
              <w:t>Ежемесячная компенсация на питание с молочной кухней для детей до 3 лет, постоянно проживающих на территории зон радиоактивного загрязнения</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23</w:t>
            </w:r>
          </w:p>
        </w:tc>
        <w:tc>
          <w:tcPr>
            <w:tcW w:w="7655" w:type="dxa"/>
          </w:tcPr>
          <w:p w:rsidR="002574BA" w:rsidRPr="002574BA" w:rsidRDefault="002574BA" w:rsidP="002574BA">
            <w:pPr>
              <w:pStyle w:val="a9"/>
            </w:pPr>
            <w:r w:rsidRPr="002574BA">
              <w:t xml:space="preserve">Дополнительное вознаграждение за выслугу лет работникам организаций, независимо от </w:t>
            </w:r>
            <w:proofErr w:type="spellStart"/>
            <w:r w:rsidRPr="002574BA">
              <w:t>организационно-првовой</w:t>
            </w:r>
            <w:proofErr w:type="spellEnd"/>
            <w:r w:rsidRPr="002574BA">
              <w:t xml:space="preserve"> формы, расположенных на территориях, подвергшихся радиоактивному загрязнению в результате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24</w:t>
            </w:r>
          </w:p>
        </w:tc>
        <w:tc>
          <w:tcPr>
            <w:tcW w:w="7655" w:type="dxa"/>
          </w:tcPr>
          <w:p w:rsidR="002574BA" w:rsidRPr="002574BA" w:rsidRDefault="002574BA" w:rsidP="002574BA">
            <w:pPr>
              <w:pStyle w:val="a9"/>
            </w:pPr>
            <w:r w:rsidRPr="002574BA">
              <w:t>Сохранение в установленном порядке среднего заработка в период обучения новым профессиям (специальностям), а также на период трудоустройства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lastRenderedPageBreak/>
              <w:t>25</w:t>
            </w:r>
          </w:p>
        </w:tc>
        <w:tc>
          <w:tcPr>
            <w:tcW w:w="7655" w:type="dxa"/>
          </w:tcPr>
          <w:p w:rsidR="002574BA" w:rsidRPr="002574BA" w:rsidRDefault="002574BA" w:rsidP="002574BA">
            <w:pPr>
              <w:pStyle w:val="a9"/>
            </w:pPr>
            <w:r w:rsidRPr="002574BA">
              <w:t>Дополнительное (ежемесячное) пособие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26</w:t>
            </w:r>
          </w:p>
        </w:tc>
        <w:tc>
          <w:tcPr>
            <w:tcW w:w="7655" w:type="dxa"/>
          </w:tcPr>
          <w:p w:rsidR="002574BA" w:rsidRPr="002574BA" w:rsidRDefault="002574BA" w:rsidP="002574BA">
            <w:pPr>
              <w:pStyle w:val="a9"/>
            </w:pPr>
            <w:r w:rsidRPr="002574BA">
              <w:t xml:space="preserve">Ежемесячная денежная компенсация гражданам, проживавшим в 1949-1956 годах в населенных пунктах, подвергшихся радиоактивному загрязнению вследствие сбросов радиоактивных отходов в реку </w:t>
            </w:r>
            <w:proofErr w:type="spellStart"/>
            <w:r w:rsidRPr="002574BA">
              <w:t>Теча</w:t>
            </w:r>
            <w:proofErr w:type="spellEnd"/>
            <w:r w:rsidRPr="002574BA">
              <w:t xml:space="preserve">, и получивших накопленную эффективную дозу облучения свыше 7 </w:t>
            </w:r>
            <w:proofErr w:type="spellStart"/>
            <w:r w:rsidRPr="002574BA">
              <w:t>сЗв</w:t>
            </w:r>
            <w:proofErr w:type="spellEnd"/>
            <w:r w:rsidRPr="002574BA">
              <w:t xml:space="preserve"> (бэр)</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27</w:t>
            </w:r>
          </w:p>
        </w:tc>
        <w:tc>
          <w:tcPr>
            <w:tcW w:w="7655" w:type="dxa"/>
          </w:tcPr>
          <w:p w:rsidR="002574BA" w:rsidRPr="002574BA" w:rsidRDefault="002574BA" w:rsidP="002574BA">
            <w:pPr>
              <w:pStyle w:val="a9"/>
            </w:pPr>
            <w:r w:rsidRPr="002574BA">
              <w:t>Пособие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28</w:t>
            </w:r>
          </w:p>
        </w:tc>
        <w:tc>
          <w:tcPr>
            <w:tcW w:w="7655" w:type="dxa"/>
          </w:tcPr>
          <w:p w:rsidR="002574BA" w:rsidRPr="002574BA" w:rsidRDefault="002574BA" w:rsidP="002574BA">
            <w:pPr>
              <w:pStyle w:val="a9"/>
            </w:pPr>
            <w:r w:rsidRPr="002574BA">
              <w:t>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29</w:t>
            </w:r>
          </w:p>
        </w:tc>
        <w:tc>
          <w:tcPr>
            <w:tcW w:w="7655" w:type="dxa"/>
          </w:tcPr>
          <w:p w:rsidR="002574BA" w:rsidRPr="002574BA" w:rsidRDefault="002574BA" w:rsidP="002574BA">
            <w:pPr>
              <w:pStyle w:val="a9"/>
            </w:pPr>
            <w:r w:rsidRPr="002574BA">
              <w:t>Единовременная компенсация за вред, нанесенный здоровью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30</w:t>
            </w:r>
          </w:p>
        </w:tc>
        <w:tc>
          <w:tcPr>
            <w:tcW w:w="7655" w:type="dxa"/>
          </w:tcPr>
          <w:p w:rsidR="002574BA" w:rsidRPr="002574BA" w:rsidRDefault="002574BA" w:rsidP="002574BA">
            <w:pPr>
              <w:pStyle w:val="a9"/>
            </w:pPr>
            <w:r w:rsidRPr="002574BA">
              <w:t>Единовременная компенсация семьям, потерявшим кормильца вследствие чернобыльской катастрофы</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31</w:t>
            </w:r>
          </w:p>
        </w:tc>
        <w:tc>
          <w:tcPr>
            <w:tcW w:w="7655" w:type="dxa"/>
          </w:tcPr>
          <w:p w:rsidR="002574BA" w:rsidRPr="002574BA" w:rsidRDefault="002574BA" w:rsidP="002574BA">
            <w:pPr>
              <w:pStyle w:val="a9"/>
            </w:pPr>
            <w:r w:rsidRPr="002574BA">
              <w:t>Ежемесячная компенсация семьям за потерю кормильца, участвовавшего в ликвидации последствий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32</w:t>
            </w:r>
          </w:p>
        </w:tc>
        <w:tc>
          <w:tcPr>
            <w:tcW w:w="7655" w:type="dxa"/>
          </w:tcPr>
          <w:p w:rsidR="002574BA" w:rsidRPr="002574BA" w:rsidRDefault="002574BA" w:rsidP="002574BA">
            <w:pPr>
              <w:pStyle w:val="a9"/>
            </w:pPr>
            <w:r w:rsidRPr="002574BA">
              <w:t>Ежемесячная выплата на каждого ребенка до достижения им возраста 3 лет гражданам, подвергшимся воздействию радиации вследствие катастрофы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33</w:t>
            </w:r>
          </w:p>
        </w:tc>
        <w:tc>
          <w:tcPr>
            <w:tcW w:w="7655" w:type="dxa"/>
          </w:tcPr>
          <w:p w:rsidR="002574BA" w:rsidRPr="002574BA" w:rsidRDefault="002574BA" w:rsidP="002574BA">
            <w:pPr>
              <w:pStyle w:val="a9"/>
            </w:pPr>
            <w:r w:rsidRPr="002574BA">
              <w:t>Ежегодная компенсация детям, потерявшим кормильца, участвовавшего в ликвидации последствий на Чернобыльской АЭС</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34</w:t>
            </w:r>
          </w:p>
        </w:tc>
        <w:tc>
          <w:tcPr>
            <w:tcW w:w="7655" w:type="dxa"/>
          </w:tcPr>
          <w:p w:rsidR="002574BA" w:rsidRPr="002574BA" w:rsidRDefault="002574BA" w:rsidP="002574BA">
            <w:pPr>
              <w:pStyle w:val="a9"/>
            </w:pPr>
            <w:r w:rsidRPr="002574BA">
              <w:t>Единовременное пособие при передаче ребенка на воспитание в семью</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35</w:t>
            </w:r>
          </w:p>
        </w:tc>
        <w:tc>
          <w:tcPr>
            <w:tcW w:w="7655" w:type="dxa"/>
          </w:tcPr>
          <w:p w:rsidR="002574BA" w:rsidRPr="002574BA" w:rsidRDefault="002574BA" w:rsidP="002574BA">
            <w:pPr>
              <w:pStyle w:val="a9"/>
            </w:pPr>
            <w:r w:rsidRPr="002574BA">
              <w:t>Единовременное пособие при рождении ребенка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36</w:t>
            </w:r>
          </w:p>
        </w:tc>
        <w:tc>
          <w:tcPr>
            <w:tcW w:w="7655" w:type="dxa"/>
          </w:tcPr>
          <w:p w:rsidR="002574BA" w:rsidRPr="002574BA" w:rsidRDefault="002574BA" w:rsidP="002574BA">
            <w:pPr>
              <w:pStyle w:val="a9"/>
            </w:pPr>
            <w:r w:rsidRPr="002574BA">
              <w:t xml:space="preserve">Назначение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w:t>
            </w:r>
            <w:proofErr w:type="gramStart"/>
            <w:r w:rsidRPr="002574BA">
              <w:t>контролю за</w:t>
            </w:r>
            <w:proofErr w:type="gramEnd"/>
            <w:r w:rsidRPr="002574BA">
              <w:t xml:space="preserve"> оборотом наркотических средств и психотропных веществ, таможенных органов Российской Федерации, потерявших кормильца</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37</w:t>
            </w:r>
          </w:p>
        </w:tc>
        <w:tc>
          <w:tcPr>
            <w:tcW w:w="7655" w:type="dxa"/>
          </w:tcPr>
          <w:p w:rsidR="002574BA" w:rsidRPr="002574BA" w:rsidRDefault="002574BA" w:rsidP="002574BA">
            <w:pPr>
              <w:pStyle w:val="a9"/>
            </w:pPr>
            <w:r w:rsidRPr="002574BA">
              <w:t>Оплата дополнительного оплачиваемого отпуска, единовременной компенсации на оздоровление, предоставляемой одновременно с дополнительными оплачиваемыми отпусками гражданам, подвергшимся воздействию радиации вследствие техногенной катастрофы и ядерных испытаний</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38</w:t>
            </w:r>
          </w:p>
        </w:tc>
        <w:tc>
          <w:tcPr>
            <w:tcW w:w="7655" w:type="dxa"/>
          </w:tcPr>
          <w:p w:rsidR="002574BA" w:rsidRPr="002574BA" w:rsidRDefault="002574BA" w:rsidP="002574BA">
            <w:pPr>
              <w:pStyle w:val="a9"/>
            </w:pPr>
            <w:r w:rsidRPr="002574BA">
              <w:t>Ежемесячное пособие по уходу за ребенком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39</w:t>
            </w:r>
          </w:p>
        </w:tc>
        <w:tc>
          <w:tcPr>
            <w:tcW w:w="7655" w:type="dxa"/>
          </w:tcPr>
          <w:p w:rsidR="002574BA" w:rsidRPr="002574BA" w:rsidRDefault="002574BA" w:rsidP="002574BA">
            <w:pPr>
              <w:pStyle w:val="a9"/>
            </w:pPr>
            <w:r w:rsidRPr="002574BA">
              <w:t>Компенсация инвалидам страховой премии по договору обязательного страхования гражданской ответственности владельцев транспортных средств</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40</w:t>
            </w:r>
          </w:p>
        </w:tc>
        <w:tc>
          <w:tcPr>
            <w:tcW w:w="7655" w:type="dxa"/>
          </w:tcPr>
          <w:p w:rsidR="002574BA" w:rsidRPr="002574BA" w:rsidRDefault="002574BA" w:rsidP="002574BA">
            <w:pPr>
              <w:pStyle w:val="a9"/>
            </w:pPr>
            <w:r w:rsidRPr="002574BA">
              <w:t>Компенсация реабилитированным лицам за конфискованное, изъятое и вышедшее иным путем из их владения в связи с репрессиями имущество</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41</w:t>
            </w:r>
          </w:p>
        </w:tc>
        <w:tc>
          <w:tcPr>
            <w:tcW w:w="7655" w:type="dxa"/>
          </w:tcPr>
          <w:p w:rsidR="002574BA" w:rsidRPr="002574BA" w:rsidRDefault="002574BA" w:rsidP="002574BA">
            <w:pPr>
              <w:pStyle w:val="a9"/>
            </w:pPr>
            <w:r w:rsidRPr="002574BA">
              <w:t>Пособие по беременности и родам</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42</w:t>
            </w:r>
          </w:p>
        </w:tc>
        <w:tc>
          <w:tcPr>
            <w:tcW w:w="7655" w:type="dxa"/>
          </w:tcPr>
          <w:p w:rsidR="002574BA" w:rsidRPr="002574BA" w:rsidRDefault="002574BA" w:rsidP="002574BA">
            <w:pPr>
              <w:pStyle w:val="a9"/>
            </w:pPr>
            <w:r w:rsidRPr="002574BA">
              <w:t>Единовременное пособие беременной жене военнослужащего, проходящего военную службу по призыву</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43</w:t>
            </w:r>
          </w:p>
        </w:tc>
        <w:tc>
          <w:tcPr>
            <w:tcW w:w="7655" w:type="dxa"/>
          </w:tcPr>
          <w:p w:rsidR="002574BA" w:rsidRPr="002574BA" w:rsidRDefault="002574BA" w:rsidP="002574BA">
            <w:pPr>
              <w:pStyle w:val="a9"/>
            </w:pPr>
            <w:r w:rsidRPr="002574BA">
              <w:t>Ежемесячное пособие на ребенка военнослужащего, проходящего военную службу по призыву</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44</w:t>
            </w:r>
          </w:p>
        </w:tc>
        <w:tc>
          <w:tcPr>
            <w:tcW w:w="7655" w:type="dxa"/>
          </w:tcPr>
          <w:p w:rsidR="002574BA" w:rsidRPr="002574BA" w:rsidRDefault="002574BA" w:rsidP="002574BA">
            <w:pPr>
              <w:pStyle w:val="a9"/>
            </w:pPr>
            <w:proofErr w:type="gramStart"/>
            <w:r w:rsidRPr="002574BA">
              <w:t>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w:t>
            </w:r>
            <w:proofErr w:type="gramEnd"/>
            <w:r w:rsidRPr="002574BA">
              <w:t xml:space="preserve"> ходе </w:t>
            </w:r>
            <w:proofErr w:type="spellStart"/>
            <w:r w:rsidRPr="002574BA">
              <w:t>контртеррористических</w:t>
            </w:r>
            <w:proofErr w:type="spellEnd"/>
            <w:r w:rsidRPr="002574BA">
              <w:t xml:space="preserve"> операций на территории </w:t>
            </w:r>
            <w:proofErr w:type="spellStart"/>
            <w:r w:rsidRPr="002574BA">
              <w:t>Северо-Кавказского</w:t>
            </w:r>
            <w:proofErr w:type="spellEnd"/>
            <w:r w:rsidRPr="002574BA">
              <w:t xml:space="preserve"> региона</w:t>
            </w:r>
          </w:p>
        </w:tc>
        <w:tc>
          <w:tcPr>
            <w:tcW w:w="2835" w:type="dxa"/>
          </w:tcPr>
          <w:p w:rsidR="002574BA" w:rsidRPr="002574BA" w:rsidRDefault="002574BA" w:rsidP="002574BA">
            <w:pPr>
              <w:pStyle w:val="a9"/>
              <w:rPr>
                <w:color w:val="000000"/>
              </w:rPr>
            </w:pPr>
            <w:r w:rsidRPr="002574BA">
              <w:rPr>
                <w:color w:val="000000"/>
              </w:rPr>
              <w:t>не позднее 5 р. д.</w:t>
            </w:r>
          </w:p>
        </w:tc>
      </w:tr>
      <w:tr w:rsidR="002574BA" w:rsidRPr="002574BA" w:rsidTr="00A33F26">
        <w:tc>
          <w:tcPr>
            <w:tcW w:w="567" w:type="dxa"/>
            <w:vAlign w:val="center"/>
          </w:tcPr>
          <w:p w:rsidR="002574BA" w:rsidRPr="002574BA" w:rsidRDefault="002574BA" w:rsidP="00A33F26">
            <w:pPr>
              <w:pStyle w:val="a9"/>
              <w:jc w:val="center"/>
            </w:pPr>
            <w:r w:rsidRPr="002574BA">
              <w:t>45</w:t>
            </w:r>
          </w:p>
        </w:tc>
        <w:tc>
          <w:tcPr>
            <w:tcW w:w="7655" w:type="dxa"/>
          </w:tcPr>
          <w:p w:rsidR="002574BA" w:rsidRPr="002574BA" w:rsidRDefault="002574BA" w:rsidP="002574BA">
            <w:pPr>
              <w:pStyle w:val="a9"/>
            </w:pPr>
            <w:r w:rsidRPr="002574BA">
              <w:t>Ежемесячная денежная компенсация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2574BA" w:rsidRPr="002574BA" w:rsidTr="00A33F26">
        <w:tc>
          <w:tcPr>
            <w:tcW w:w="567" w:type="dxa"/>
            <w:vAlign w:val="center"/>
          </w:tcPr>
          <w:p w:rsidR="002574BA" w:rsidRPr="002574BA" w:rsidRDefault="002574BA" w:rsidP="00A33F26">
            <w:pPr>
              <w:pStyle w:val="a9"/>
              <w:jc w:val="center"/>
            </w:pPr>
            <w:r w:rsidRPr="002574BA">
              <w:t>46</w:t>
            </w:r>
          </w:p>
        </w:tc>
        <w:tc>
          <w:tcPr>
            <w:tcW w:w="7655" w:type="dxa"/>
          </w:tcPr>
          <w:p w:rsidR="002574BA" w:rsidRPr="002574BA" w:rsidRDefault="002574BA" w:rsidP="002574BA">
            <w:pPr>
              <w:pStyle w:val="a9"/>
            </w:pPr>
            <w:r w:rsidRPr="002574BA">
              <w:t>Компенсационная выплата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tc>
        <w:tc>
          <w:tcPr>
            <w:tcW w:w="2835" w:type="dxa"/>
          </w:tcPr>
          <w:p w:rsidR="002574BA" w:rsidRPr="002574BA" w:rsidRDefault="002574BA" w:rsidP="002574BA">
            <w:pPr>
              <w:pStyle w:val="a9"/>
              <w:rPr>
                <w:color w:val="000000"/>
              </w:rPr>
            </w:pPr>
            <w:r w:rsidRPr="002574BA">
              <w:rPr>
                <w:color w:val="000000"/>
              </w:rPr>
              <w:t>не позднее 10 р. д.</w:t>
            </w:r>
          </w:p>
        </w:tc>
      </w:tr>
      <w:tr w:rsidR="009A1415" w:rsidRPr="002574BA" w:rsidTr="009A1415">
        <w:tc>
          <w:tcPr>
            <w:tcW w:w="567" w:type="dxa"/>
          </w:tcPr>
          <w:p w:rsidR="009A1415" w:rsidRDefault="009A1415" w:rsidP="009A1415">
            <w:pPr>
              <w:suppressAutoHyphens/>
              <w:jc w:val="center"/>
              <w:rPr>
                <w:sz w:val="18"/>
                <w:szCs w:val="18"/>
              </w:rPr>
            </w:pPr>
            <w:r>
              <w:rPr>
                <w:sz w:val="18"/>
                <w:szCs w:val="18"/>
              </w:rPr>
              <w:t>47</w:t>
            </w:r>
          </w:p>
        </w:tc>
        <w:tc>
          <w:tcPr>
            <w:tcW w:w="7655" w:type="dxa"/>
          </w:tcPr>
          <w:p w:rsidR="009A1415" w:rsidRPr="00760AA6" w:rsidRDefault="009A1415" w:rsidP="009A1415">
            <w:pPr>
              <w:spacing w:before="100" w:beforeAutospacing="1" w:after="100" w:afterAutospacing="1"/>
              <w:rPr>
                <w:sz w:val="18"/>
                <w:szCs w:val="18"/>
              </w:rPr>
            </w:pPr>
            <w:r>
              <w:rPr>
                <w:sz w:val="18"/>
                <w:szCs w:val="18"/>
              </w:rPr>
              <w:t>Ежемесячная выплата в связи с рождением (усыновлением) первого ребенка</w:t>
            </w:r>
          </w:p>
        </w:tc>
        <w:tc>
          <w:tcPr>
            <w:tcW w:w="2835" w:type="dxa"/>
          </w:tcPr>
          <w:p w:rsidR="009A1415" w:rsidRDefault="009A1415" w:rsidP="009A1415">
            <w:pPr>
              <w:spacing w:before="100" w:beforeAutospacing="1" w:after="100" w:afterAutospacing="1"/>
              <w:rPr>
                <w:color w:val="000000"/>
                <w:sz w:val="18"/>
                <w:szCs w:val="18"/>
              </w:rPr>
            </w:pPr>
            <w:r>
              <w:rPr>
                <w:color w:val="000000"/>
                <w:sz w:val="18"/>
                <w:szCs w:val="18"/>
              </w:rPr>
              <w:t>не позднее 10 р. д.</w:t>
            </w:r>
          </w:p>
        </w:tc>
      </w:tr>
      <w:tr w:rsidR="009A1415" w:rsidRPr="002574BA" w:rsidTr="009A1415">
        <w:tc>
          <w:tcPr>
            <w:tcW w:w="567" w:type="dxa"/>
          </w:tcPr>
          <w:p w:rsidR="009A1415" w:rsidRDefault="009A1415" w:rsidP="009A1415">
            <w:pPr>
              <w:suppressAutoHyphens/>
              <w:jc w:val="center"/>
              <w:rPr>
                <w:sz w:val="18"/>
                <w:szCs w:val="18"/>
              </w:rPr>
            </w:pPr>
            <w:r>
              <w:rPr>
                <w:sz w:val="18"/>
                <w:szCs w:val="18"/>
              </w:rPr>
              <w:t>48</w:t>
            </w:r>
          </w:p>
        </w:tc>
        <w:tc>
          <w:tcPr>
            <w:tcW w:w="7655" w:type="dxa"/>
          </w:tcPr>
          <w:p w:rsidR="009A1415" w:rsidRDefault="009A1415" w:rsidP="009A1415">
            <w:pPr>
              <w:spacing w:before="100" w:beforeAutospacing="1" w:after="100" w:afterAutospacing="1"/>
              <w:rPr>
                <w:sz w:val="18"/>
                <w:szCs w:val="18"/>
              </w:rPr>
            </w:pPr>
            <w:r>
              <w:rPr>
                <w:sz w:val="18"/>
                <w:szCs w:val="18"/>
              </w:rPr>
              <w:t>Ежемесячное пособие в связи с рождением и воспитанием ребенка</w:t>
            </w:r>
          </w:p>
        </w:tc>
        <w:tc>
          <w:tcPr>
            <w:tcW w:w="2835" w:type="dxa"/>
          </w:tcPr>
          <w:p w:rsidR="009A1415" w:rsidRDefault="009A1415" w:rsidP="009A1415">
            <w:pPr>
              <w:spacing w:before="100" w:beforeAutospacing="1" w:after="100" w:afterAutospacing="1"/>
              <w:rPr>
                <w:color w:val="000000"/>
                <w:sz w:val="18"/>
                <w:szCs w:val="18"/>
              </w:rPr>
            </w:pPr>
            <w:r>
              <w:rPr>
                <w:color w:val="000000"/>
                <w:sz w:val="18"/>
                <w:szCs w:val="18"/>
              </w:rPr>
              <w:t>не позднее 10 р. д.</w:t>
            </w:r>
          </w:p>
        </w:tc>
      </w:tr>
    </w:tbl>
    <w:p w:rsidR="00664ADB" w:rsidRDefault="00664ADB" w:rsidP="00664ADB">
      <w:pPr>
        <w:pStyle w:val="a9"/>
      </w:pPr>
    </w:p>
    <w:p w:rsidR="00664ADB" w:rsidRPr="00664ADB" w:rsidRDefault="00664ADB" w:rsidP="00664ADB">
      <w:pPr>
        <w:pStyle w:val="a9"/>
        <w:jc w:val="center"/>
        <w:rPr>
          <w:rFonts w:ascii="Times New Roman" w:hAnsi="Times New Roman" w:cs="Times New Roman"/>
          <w:b/>
        </w:rPr>
      </w:pPr>
      <w:r w:rsidRPr="00664ADB">
        <w:rPr>
          <w:rFonts w:ascii="Times New Roman" w:hAnsi="Times New Roman" w:cs="Times New Roman"/>
          <w:b/>
        </w:rPr>
        <w:lastRenderedPageBreak/>
        <w:t>Комитет общего и профессионального образования Ленинградской области</w:t>
      </w:r>
    </w:p>
    <w:tbl>
      <w:tblPr>
        <w:tblStyle w:val="a5"/>
        <w:tblW w:w="11057" w:type="dxa"/>
        <w:tblInd w:w="-459" w:type="dxa"/>
        <w:tblLook w:val="04A0"/>
      </w:tblPr>
      <w:tblGrid>
        <w:gridCol w:w="567"/>
        <w:gridCol w:w="7655"/>
        <w:gridCol w:w="2835"/>
      </w:tblGrid>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Default="00664ADB" w:rsidP="00EB7689">
            <w:pPr>
              <w:jc w:val="center"/>
              <w:rPr>
                <w:b/>
                <w:sz w:val="18"/>
                <w:szCs w:val="18"/>
              </w:rPr>
            </w:pPr>
          </w:p>
          <w:p w:rsidR="00664ADB" w:rsidRPr="0025163D" w:rsidRDefault="00664ADB" w:rsidP="00EB7689">
            <w:pPr>
              <w:jc w:val="center"/>
              <w:rPr>
                <w:b/>
                <w:sz w:val="18"/>
                <w:szCs w:val="18"/>
              </w:rPr>
            </w:pPr>
            <w:r w:rsidRPr="0025163D">
              <w:rPr>
                <w:b/>
                <w:sz w:val="18"/>
                <w:szCs w:val="18"/>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b/>
                <w:sz w:val="18"/>
                <w:szCs w:val="18"/>
              </w:rPr>
            </w:pPr>
            <w:r w:rsidRPr="0025163D">
              <w:rPr>
                <w:b/>
                <w:sz w:val="18"/>
                <w:szCs w:val="18"/>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tcPr>
          <w:p w:rsidR="00664ADB" w:rsidRPr="0025163D" w:rsidRDefault="00664ADB" w:rsidP="00EB7689">
            <w:pPr>
              <w:jc w:val="center"/>
              <w:rPr>
                <w:b/>
                <w:sz w:val="18"/>
                <w:szCs w:val="18"/>
              </w:rPr>
            </w:pPr>
            <w:r w:rsidRPr="0025163D">
              <w:rPr>
                <w:b/>
                <w:sz w:val="18"/>
                <w:szCs w:val="18"/>
              </w:rPr>
              <w:t>Сроки предоставления</w:t>
            </w:r>
          </w:p>
          <w:p w:rsidR="00664ADB" w:rsidRPr="0025163D" w:rsidRDefault="00664ADB" w:rsidP="00EB7689">
            <w:pPr>
              <w:jc w:val="center"/>
              <w:rPr>
                <w:b/>
                <w:sz w:val="18"/>
                <w:szCs w:val="18"/>
              </w:rPr>
            </w:pPr>
            <w:r w:rsidRPr="0025163D">
              <w:rPr>
                <w:b/>
                <w:sz w:val="18"/>
                <w:szCs w:val="18"/>
              </w:rPr>
              <w:t>государственных услуг</w:t>
            </w:r>
          </w:p>
        </w:tc>
      </w:tr>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sz w:val="18"/>
                <w:szCs w:val="18"/>
              </w:rPr>
            </w:pPr>
            <w:r w:rsidRPr="0025163D">
              <w:rPr>
                <w:sz w:val="18"/>
                <w:szCs w:val="18"/>
              </w:rPr>
              <w:t>1</w:t>
            </w:r>
          </w:p>
        </w:tc>
        <w:tc>
          <w:tcPr>
            <w:tcW w:w="7655" w:type="dxa"/>
            <w:tcBorders>
              <w:top w:val="single" w:sz="4" w:space="0" w:color="auto"/>
              <w:left w:val="single" w:sz="4" w:space="0" w:color="auto"/>
              <w:bottom w:val="single" w:sz="4" w:space="0" w:color="auto"/>
              <w:right w:val="single" w:sz="4" w:space="0" w:color="auto"/>
            </w:tcBorders>
            <w:hideMark/>
          </w:tcPr>
          <w:p w:rsidR="00664ADB" w:rsidRPr="0025163D" w:rsidRDefault="00664ADB" w:rsidP="00EB7689">
            <w:pPr>
              <w:suppressAutoHyphens/>
              <w:jc w:val="both"/>
              <w:rPr>
                <w:sz w:val="18"/>
                <w:szCs w:val="18"/>
              </w:rPr>
            </w:pPr>
            <w:r w:rsidRPr="0025163D">
              <w:rPr>
                <w:sz w:val="18"/>
                <w:szCs w:val="18"/>
              </w:rPr>
              <w:t>Организация и обеспечение отдыха и оздоровления детей (за исключением полномочий органов местного самоуправления по организации отдыха детей в каникулярное время)</w:t>
            </w:r>
          </w:p>
        </w:tc>
        <w:tc>
          <w:tcPr>
            <w:tcW w:w="2835" w:type="dxa"/>
            <w:tcBorders>
              <w:top w:val="single" w:sz="4" w:space="0" w:color="auto"/>
              <w:left w:val="single" w:sz="4" w:space="0" w:color="auto"/>
              <w:bottom w:val="single" w:sz="4" w:space="0" w:color="auto"/>
              <w:right w:val="single" w:sz="4" w:space="0" w:color="auto"/>
            </w:tcBorders>
            <w:vAlign w:val="center"/>
          </w:tcPr>
          <w:p w:rsidR="00664ADB" w:rsidRPr="0025163D" w:rsidRDefault="00664ADB" w:rsidP="00EB7689">
            <w:pPr>
              <w:suppressAutoHyphens/>
              <w:rPr>
                <w:sz w:val="18"/>
                <w:szCs w:val="18"/>
              </w:rPr>
            </w:pPr>
            <w:r w:rsidRPr="0025163D">
              <w:rPr>
                <w:sz w:val="18"/>
                <w:szCs w:val="18"/>
              </w:rPr>
              <w:t>10 к.д. со дня поступления документов в Комитет</w:t>
            </w:r>
          </w:p>
        </w:tc>
      </w:tr>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sz w:val="18"/>
                <w:szCs w:val="18"/>
              </w:rPr>
            </w:pPr>
            <w:r w:rsidRPr="0025163D">
              <w:rPr>
                <w:sz w:val="18"/>
                <w:szCs w:val="18"/>
              </w:rPr>
              <w:t>2</w:t>
            </w:r>
          </w:p>
        </w:tc>
        <w:tc>
          <w:tcPr>
            <w:tcW w:w="7655" w:type="dxa"/>
            <w:tcBorders>
              <w:top w:val="single" w:sz="4" w:space="0" w:color="auto"/>
              <w:left w:val="single" w:sz="4" w:space="0" w:color="auto"/>
              <w:bottom w:val="single" w:sz="4" w:space="0" w:color="auto"/>
              <w:right w:val="single" w:sz="4" w:space="0" w:color="auto"/>
            </w:tcBorders>
            <w:hideMark/>
          </w:tcPr>
          <w:p w:rsidR="00664ADB" w:rsidRPr="0025163D" w:rsidRDefault="00664ADB" w:rsidP="00EB7689">
            <w:pPr>
              <w:jc w:val="both"/>
              <w:rPr>
                <w:sz w:val="18"/>
                <w:szCs w:val="18"/>
              </w:rPr>
            </w:pPr>
            <w:r w:rsidRPr="0025163D">
              <w:rPr>
                <w:sz w:val="18"/>
                <w:szCs w:val="18"/>
              </w:rPr>
              <w:t>Государственная услуга по предоставлению информации об организации среднего и дополнительного профессионального образования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664ADB" w:rsidRPr="0025163D" w:rsidRDefault="00664ADB" w:rsidP="00EB7689">
            <w:pPr>
              <w:rPr>
                <w:sz w:val="18"/>
                <w:szCs w:val="18"/>
              </w:rPr>
            </w:pPr>
            <w:r w:rsidRPr="0025163D">
              <w:rPr>
                <w:sz w:val="18"/>
                <w:szCs w:val="18"/>
              </w:rPr>
              <w:t>10 к.д. со дня поступления документов в Комитет</w:t>
            </w:r>
          </w:p>
        </w:tc>
      </w:tr>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sz w:val="18"/>
                <w:szCs w:val="18"/>
              </w:rPr>
            </w:pPr>
            <w:r w:rsidRPr="0025163D">
              <w:rPr>
                <w:sz w:val="18"/>
                <w:szCs w:val="18"/>
              </w:rPr>
              <w:t>4</w:t>
            </w:r>
          </w:p>
        </w:tc>
        <w:tc>
          <w:tcPr>
            <w:tcW w:w="7655" w:type="dxa"/>
            <w:tcBorders>
              <w:top w:val="single" w:sz="4" w:space="0" w:color="auto"/>
              <w:left w:val="single" w:sz="4" w:space="0" w:color="auto"/>
              <w:bottom w:val="single" w:sz="4" w:space="0" w:color="auto"/>
              <w:right w:val="single" w:sz="4" w:space="0" w:color="auto"/>
            </w:tcBorders>
            <w:hideMark/>
          </w:tcPr>
          <w:p w:rsidR="00664ADB" w:rsidRPr="00D8553A" w:rsidRDefault="00664ADB" w:rsidP="00EB7689">
            <w:pPr>
              <w:jc w:val="both"/>
              <w:rPr>
                <w:sz w:val="16"/>
                <w:szCs w:val="16"/>
              </w:rPr>
            </w:pPr>
            <w:r w:rsidRPr="00D8553A">
              <w:rPr>
                <w:sz w:val="16"/>
                <w:szCs w:val="16"/>
              </w:rPr>
              <w:t>Зачисление в государственные общеобразовательные организации Ленинградской области, реализующие общеобразовательные программы начального образования, основного общего и среднего общего образования (</w:t>
            </w:r>
            <w:r w:rsidRPr="00D8553A">
              <w:rPr>
                <w:b/>
                <w:sz w:val="16"/>
                <w:szCs w:val="16"/>
              </w:rPr>
              <w:t>в части приема заявлений на зачисление детей в 1-11 классы текущего учебного года (2019-2020)</w:t>
            </w:r>
            <w:r w:rsidRPr="00D8553A">
              <w:rPr>
                <w:sz w:val="16"/>
                <w:szCs w:val="16"/>
              </w:rPr>
              <w:t>)</w:t>
            </w:r>
          </w:p>
        </w:tc>
        <w:tc>
          <w:tcPr>
            <w:tcW w:w="2835" w:type="dxa"/>
            <w:tcBorders>
              <w:top w:val="single" w:sz="4" w:space="0" w:color="auto"/>
              <w:left w:val="single" w:sz="4" w:space="0" w:color="auto"/>
              <w:bottom w:val="single" w:sz="4" w:space="0" w:color="auto"/>
              <w:right w:val="single" w:sz="4" w:space="0" w:color="auto"/>
            </w:tcBorders>
            <w:vAlign w:val="center"/>
          </w:tcPr>
          <w:p w:rsidR="00664ADB" w:rsidRPr="0025163D" w:rsidRDefault="00664ADB" w:rsidP="00EB7689">
            <w:pPr>
              <w:rPr>
                <w:sz w:val="18"/>
                <w:szCs w:val="18"/>
              </w:rPr>
            </w:pPr>
            <w:r w:rsidRPr="0025163D">
              <w:rPr>
                <w:sz w:val="18"/>
                <w:szCs w:val="18"/>
              </w:rPr>
              <w:t>не позднее 30 дней со дня подачи заявления</w:t>
            </w:r>
          </w:p>
        </w:tc>
      </w:tr>
      <w:tr w:rsidR="00664ADB" w:rsidRPr="00F30A1C" w:rsidTr="00664ADB">
        <w:tc>
          <w:tcPr>
            <w:tcW w:w="567" w:type="dxa"/>
            <w:tcBorders>
              <w:top w:val="single" w:sz="4" w:space="0" w:color="auto"/>
              <w:left w:val="single" w:sz="4" w:space="0" w:color="auto"/>
              <w:bottom w:val="single" w:sz="4" w:space="0" w:color="auto"/>
              <w:right w:val="single" w:sz="4" w:space="0" w:color="auto"/>
            </w:tcBorders>
            <w:vAlign w:val="center"/>
            <w:hideMark/>
          </w:tcPr>
          <w:p w:rsidR="00664ADB" w:rsidRPr="0025163D" w:rsidRDefault="00664ADB" w:rsidP="00EB7689">
            <w:pPr>
              <w:jc w:val="center"/>
              <w:rPr>
                <w:sz w:val="18"/>
                <w:szCs w:val="18"/>
              </w:rPr>
            </w:pPr>
            <w:r w:rsidRPr="0025163D">
              <w:rPr>
                <w:sz w:val="18"/>
                <w:szCs w:val="18"/>
              </w:rPr>
              <w:t>6</w:t>
            </w:r>
          </w:p>
        </w:tc>
        <w:tc>
          <w:tcPr>
            <w:tcW w:w="7655" w:type="dxa"/>
            <w:tcBorders>
              <w:top w:val="single" w:sz="4" w:space="0" w:color="auto"/>
              <w:left w:val="single" w:sz="4" w:space="0" w:color="auto"/>
              <w:bottom w:val="single" w:sz="4" w:space="0" w:color="auto"/>
              <w:right w:val="single" w:sz="4" w:space="0" w:color="auto"/>
            </w:tcBorders>
            <w:hideMark/>
          </w:tcPr>
          <w:p w:rsidR="00664ADB" w:rsidRPr="0025163D" w:rsidRDefault="00664ADB" w:rsidP="00EB7689">
            <w:pPr>
              <w:jc w:val="both"/>
              <w:rPr>
                <w:sz w:val="18"/>
                <w:szCs w:val="18"/>
              </w:rPr>
            </w:pPr>
            <w:r w:rsidRPr="0025163D">
              <w:rPr>
                <w:sz w:val="18"/>
                <w:szCs w:val="18"/>
              </w:rPr>
              <w:t>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w:t>
            </w:r>
          </w:p>
        </w:tc>
        <w:tc>
          <w:tcPr>
            <w:tcW w:w="2835" w:type="dxa"/>
            <w:tcBorders>
              <w:top w:val="single" w:sz="4" w:space="0" w:color="auto"/>
              <w:left w:val="single" w:sz="4" w:space="0" w:color="auto"/>
              <w:bottom w:val="single" w:sz="4" w:space="0" w:color="auto"/>
              <w:right w:val="single" w:sz="4" w:space="0" w:color="auto"/>
            </w:tcBorders>
            <w:vAlign w:val="center"/>
          </w:tcPr>
          <w:p w:rsidR="00664ADB" w:rsidRPr="0025163D" w:rsidRDefault="00664ADB" w:rsidP="00EB7689">
            <w:pPr>
              <w:rPr>
                <w:sz w:val="18"/>
                <w:szCs w:val="18"/>
              </w:rPr>
            </w:pPr>
          </w:p>
        </w:tc>
      </w:tr>
    </w:tbl>
    <w:p w:rsidR="00664ADB" w:rsidRPr="00664ADB" w:rsidRDefault="00664ADB" w:rsidP="00664ADB">
      <w:pPr>
        <w:pStyle w:val="a9"/>
        <w:jc w:val="center"/>
        <w:rPr>
          <w:rFonts w:ascii="Times New Roman" w:hAnsi="Times New Roman" w:cs="Times New Roman"/>
          <w:b/>
          <w:sz w:val="16"/>
          <w:szCs w:val="16"/>
        </w:rPr>
      </w:pPr>
    </w:p>
    <w:p w:rsidR="00664ADB" w:rsidRPr="00664ADB" w:rsidRDefault="00664ADB" w:rsidP="00664ADB">
      <w:pPr>
        <w:pStyle w:val="a9"/>
        <w:jc w:val="center"/>
        <w:rPr>
          <w:rFonts w:ascii="Times New Roman" w:hAnsi="Times New Roman" w:cs="Times New Roman"/>
          <w:b/>
        </w:rPr>
      </w:pPr>
      <w:r w:rsidRPr="00664ADB">
        <w:rPr>
          <w:rFonts w:ascii="Times New Roman" w:hAnsi="Times New Roman" w:cs="Times New Roman"/>
          <w:b/>
        </w:rPr>
        <w:t>Органы опеки и попечительства администрации муниципальных районов и городского округа Ленинградской области</w:t>
      </w:r>
    </w:p>
    <w:tbl>
      <w:tblPr>
        <w:tblStyle w:val="a5"/>
        <w:tblW w:w="11057" w:type="dxa"/>
        <w:tblInd w:w="-459" w:type="dxa"/>
        <w:tblLook w:val="04A0"/>
      </w:tblPr>
      <w:tblGrid>
        <w:gridCol w:w="567"/>
        <w:gridCol w:w="7655"/>
        <w:gridCol w:w="2835"/>
      </w:tblGrid>
      <w:tr w:rsidR="00664ADB" w:rsidRPr="00F30A1C" w:rsidTr="00664ADB">
        <w:tc>
          <w:tcPr>
            <w:tcW w:w="567" w:type="dxa"/>
            <w:vAlign w:val="center"/>
            <w:hideMark/>
          </w:tcPr>
          <w:p w:rsidR="00664ADB" w:rsidRPr="0025163D" w:rsidRDefault="00664ADB" w:rsidP="00EB7689">
            <w:pPr>
              <w:jc w:val="center"/>
              <w:rPr>
                <w:b/>
                <w:sz w:val="18"/>
                <w:szCs w:val="18"/>
              </w:rPr>
            </w:pPr>
            <w:r w:rsidRPr="0025163D">
              <w:rPr>
                <w:b/>
                <w:sz w:val="18"/>
                <w:szCs w:val="18"/>
              </w:rPr>
              <w:t>№</w:t>
            </w:r>
          </w:p>
        </w:tc>
        <w:tc>
          <w:tcPr>
            <w:tcW w:w="7655" w:type="dxa"/>
            <w:vAlign w:val="center"/>
            <w:hideMark/>
          </w:tcPr>
          <w:p w:rsidR="00664ADB" w:rsidRPr="0025163D" w:rsidRDefault="00664ADB" w:rsidP="00EB7689">
            <w:pPr>
              <w:jc w:val="center"/>
              <w:rPr>
                <w:b/>
                <w:sz w:val="18"/>
                <w:szCs w:val="18"/>
              </w:rPr>
            </w:pPr>
            <w:r w:rsidRPr="0025163D">
              <w:rPr>
                <w:b/>
                <w:sz w:val="18"/>
                <w:szCs w:val="18"/>
              </w:rPr>
              <w:t>Наименование государственной услуги</w:t>
            </w:r>
          </w:p>
        </w:tc>
        <w:tc>
          <w:tcPr>
            <w:tcW w:w="2835" w:type="dxa"/>
          </w:tcPr>
          <w:p w:rsidR="00664ADB" w:rsidRPr="0025163D" w:rsidRDefault="00664ADB" w:rsidP="00EB7689">
            <w:pPr>
              <w:jc w:val="center"/>
              <w:rPr>
                <w:b/>
                <w:sz w:val="18"/>
                <w:szCs w:val="18"/>
              </w:rPr>
            </w:pPr>
            <w:r w:rsidRPr="0025163D">
              <w:rPr>
                <w:b/>
                <w:sz w:val="18"/>
                <w:szCs w:val="18"/>
              </w:rPr>
              <w:t>Сроки предоставления</w:t>
            </w:r>
          </w:p>
          <w:p w:rsidR="00664ADB" w:rsidRPr="0025163D" w:rsidRDefault="00664ADB" w:rsidP="00EB7689">
            <w:pPr>
              <w:jc w:val="center"/>
              <w:rPr>
                <w:b/>
                <w:sz w:val="18"/>
                <w:szCs w:val="18"/>
              </w:rPr>
            </w:pPr>
            <w:r w:rsidRPr="0025163D">
              <w:rPr>
                <w:b/>
                <w:sz w:val="18"/>
                <w:szCs w:val="18"/>
              </w:rPr>
              <w:t>государственных услуг</w:t>
            </w:r>
          </w:p>
        </w:tc>
      </w:tr>
      <w:tr w:rsidR="00664ADB" w:rsidRPr="00F30A1C" w:rsidTr="00664ADB">
        <w:tc>
          <w:tcPr>
            <w:tcW w:w="567" w:type="dxa"/>
            <w:vAlign w:val="center"/>
          </w:tcPr>
          <w:p w:rsidR="00664ADB" w:rsidRPr="0025163D" w:rsidRDefault="00664ADB" w:rsidP="00EB7689">
            <w:pPr>
              <w:suppressAutoHyphens/>
              <w:jc w:val="center"/>
              <w:rPr>
                <w:sz w:val="18"/>
                <w:szCs w:val="18"/>
              </w:rPr>
            </w:pPr>
            <w:r w:rsidRPr="0025163D">
              <w:rPr>
                <w:sz w:val="18"/>
                <w:szCs w:val="18"/>
              </w:rPr>
              <w:t>1</w:t>
            </w:r>
          </w:p>
        </w:tc>
        <w:tc>
          <w:tcPr>
            <w:tcW w:w="7655" w:type="dxa"/>
          </w:tcPr>
          <w:p w:rsidR="00664ADB" w:rsidRPr="0025163D" w:rsidRDefault="00664ADB" w:rsidP="00EB7689">
            <w:pPr>
              <w:jc w:val="both"/>
              <w:rPr>
                <w:sz w:val="18"/>
                <w:szCs w:val="18"/>
              </w:rPr>
            </w:pPr>
            <w:r w:rsidRPr="0025163D">
              <w:rPr>
                <w:sz w:val="18"/>
                <w:szCs w:val="18"/>
              </w:rPr>
              <w:t>Выдача разрешений органа опеки и попечительства на совершение сделок с имуществом их подопечных на территории Ленинградской области</w:t>
            </w:r>
          </w:p>
        </w:tc>
        <w:tc>
          <w:tcPr>
            <w:tcW w:w="2835" w:type="dxa"/>
            <w:vAlign w:val="center"/>
          </w:tcPr>
          <w:p w:rsidR="00664ADB" w:rsidRPr="0025163D" w:rsidRDefault="00664ADB" w:rsidP="00EB7689">
            <w:pPr>
              <w:rPr>
                <w:sz w:val="18"/>
                <w:szCs w:val="18"/>
              </w:rPr>
            </w:pPr>
            <w:r w:rsidRPr="0025163D">
              <w:rPr>
                <w:sz w:val="18"/>
                <w:szCs w:val="18"/>
              </w:rPr>
              <w:t>15 р.д</w:t>
            </w:r>
            <w:proofErr w:type="gramStart"/>
            <w:r w:rsidRPr="0025163D">
              <w:rPr>
                <w:sz w:val="18"/>
                <w:szCs w:val="18"/>
              </w:rPr>
              <w:t>.с</w:t>
            </w:r>
            <w:proofErr w:type="gramEnd"/>
            <w:r w:rsidRPr="0025163D">
              <w:rPr>
                <w:sz w:val="18"/>
                <w:szCs w:val="18"/>
              </w:rPr>
              <w:t>о дня регистрации заявления</w:t>
            </w:r>
          </w:p>
        </w:tc>
      </w:tr>
      <w:tr w:rsidR="00664ADB" w:rsidRPr="00F30A1C" w:rsidTr="00664ADB">
        <w:tc>
          <w:tcPr>
            <w:tcW w:w="567" w:type="dxa"/>
            <w:vAlign w:val="center"/>
          </w:tcPr>
          <w:p w:rsidR="00664ADB" w:rsidRPr="0025163D" w:rsidRDefault="00664ADB" w:rsidP="00EB7689">
            <w:pPr>
              <w:suppressAutoHyphens/>
              <w:jc w:val="center"/>
              <w:rPr>
                <w:sz w:val="18"/>
                <w:szCs w:val="18"/>
              </w:rPr>
            </w:pPr>
            <w:r>
              <w:rPr>
                <w:sz w:val="18"/>
                <w:szCs w:val="18"/>
              </w:rPr>
              <w:t>2</w:t>
            </w:r>
          </w:p>
        </w:tc>
        <w:tc>
          <w:tcPr>
            <w:tcW w:w="7655" w:type="dxa"/>
          </w:tcPr>
          <w:p w:rsidR="00664ADB" w:rsidRPr="0025163D" w:rsidRDefault="00664ADB" w:rsidP="00EB7689">
            <w:pPr>
              <w:jc w:val="both"/>
              <w:rPr>
                <w:sz w:val="18"/>
                <w:szCs w:val="18"/>
              </w:rPr>
            </w:pPr>
            <w:r w:rsidRPr="0025163D">
              <w:rPr>
                <w:sz w:val="18"/>
                <w:szCs w:val="18"/>
              </w:rPr>
              <w:t>Государственная услуга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c>
          <w:tcPr>
            <w:tcW w:w="2835" w:type="dxa"/>
            <w:vAlign w:val="center"/>
          </w:tcPr>
          <w:p w:rsidR="00664ADB" w:rsidRPr="0025163D" w:rsidRDefault="00664ADB" w:rsidP="00EB7689">
            <w:pPr>
              <w:rPr>
                <w:sz w:val="18"/>
                <w:szCs w:val="18"/>
              </w:rPr>
            </w:pPr>
            <w:r w:rsidRPr="0025163D">
              <w:rPr>
                <w:sz w:val="18"/>
                <w:szCs w:val="18"/>
              </w:rPr>
              <w:t>10 к.д. со дня поступления документов в Комитет</w:t>
            </w:r>
          </w:p>
        </w:tc>
      </w:tr>
    </w:tbl>
    <w:p w:rsidR="00713B46" w:rsidRDefault="00713B46">
      <w:pPr>
        <w:rPr>
          <w:rFonts w:ascii="Times New Roman" w:hAnsi="Times New Roman" w:cs="Times New Roman"/>
          <w:b/>
        </w:rPr>
      </w:pPr>
    </w:p>
    <w:p w:rsidR="00A33F26" w:rsidRPr="00713B46" w:rsidRDefault="00946FFB" w:rsidP="00713B46">
      <w:pPr>
        <w:pStyle w:val="a9"/>
        <w:jc w:val="center"/>
        <w:rPr>
          <w:rFonts w:ascii="Times New Roman" w:hAnsi="Times New Roman" w:cs="Times New Roman"/>
          <w:b/>
        </w:rPr>
      </w:pPr>
      <w:r w:rsidRPr="00713B46">
        <w:rPr>
          <w:rFonts w:ascii="Times New Roman" w:hAnsi="Times New Roman" w:cs="Times New Roman"/>
          <w:b/>
        </w:rPr>
        <w:t>Ленинградский областной комитет по управлению государственным имуществом</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655"/>
        <w:gridCol w:w="2835"/>
      </w:tblGrid>
      <w:tr w:rsidR="00946FFB" w:rsidRPr="002574BA" w:rsidTr="002574BA">
        <w:tc>
          <w:tcPr>
            <w:tcW w:w="567" w:type="dxa"/>
            <w:vAlign w:val="center"/>
          </w:tcPr>
          <w:p w:rsidR="00946FFB" w:rsidRPr="00A33F26" w:rsidRDefault="00946FFB" w:rsidP="00A33F26">
            <w:pPr>
              <w:pStyle w:val="a9"/>
              <w:jc w:val="center"/>
              <w:rPr>
                <w:rFonts w:ascii="Times New Roman" w:hAnsi="Times New Roman" w:cs="Times New Roman"/>
                <w:b/>
                <w:sz w:val="20"/>
                <w:szCs w:val="20"/>
              </w:rPr>
            </w:pPr>
            <w:r w:rsidRPr="00A33F26">
              <w:rPr>
                <w:rFonts w:ascii="Times New Roman" w:hAnsi="Times New Roman" w:cs="Times New Roman"/>
                <w:b/>
                <w:sz w:val="20"/>
                <w:szCs w:val="20"/>
              </w:rPr>
              <w:t>№</w:t>
            </w:r>
          </w:p>
        </w:tc>
        <w:tc>
          <w:tcPr>
            <w:tcW w:w="7655" w:type="dxa"/>
            <w:vAlign w:val="center"/>
          </w:tcPr>
          <w:p w:rsidR="00946FFB" w:rsidRPr="00A33F26" w:rsidRDefault="00946FFB" w:rsidP="00A33F26">
            <w:pPr>
              <w:pStyle w:val="a9"/>
              <w:jc w:val="center"/>
              <w:rPr>
                <w:rFonts w:ascii="Times New Roman" w:hAnsi="Times New Roman" w:cs="Times New Roman"/>
                <w:b/>
                <w:color w:val="000000"/>
                <w:sz w:val="20"/>
                <w:szCs w:val="20"/>
              </w:rPr>
            </w:pPr>
            <w:r w:rsidRPr="00A33F26">
              <w:rPr>
                <w:rFonts w:ascii="Times New Roman" w:hAnsi="Times New Roman" w:cs="Times New Roman"/>
                <w:b/>
                <w:color w:val="000000"/>
                <w:sz w:val="20"/>
                <w:szCs w:val="20"/>
              </w:rPr>
              <w:t>Наименование государственной услуги</w:t>
            </w:r>
          </w:p>
        </w:tc>
        <w:tc>
          <w:tcPr>
            <w:tcW w:w="2835" w:type="dxa"/>
          </w:tcPr>
          <w:p w:rsidR="00946FFB" w:rsidRPr="00A33F26" w:rsidRDefault="00946FFB" w:rsidP="00A33F26">
            <w:pPr>
              <w:pStyle w:val="a9"/>
              <w:jc w:val="center"/>
              <w:rPr>
                <w:rFonts w:ascii="Times New Roman" w:hAnsi="Times New Roman" w:cs="Times New Roman"/>
                <w:b/>
                <w:color w:val="000000"/>
                <w:sz w:val="20"/>
                <w:szCs w:val="20"/>
              </w:rPr>
            </w:pPr>
            <w:r w:rsidRPr="00A33F26">
              <w:rPr>
                <w:rFonts w:ascii="Times New Roman" w:hAnsi="Times New Roman" w:cs="Times New Roman"/>
                <w:b/>
                <w:sz w:val="20"/>
                <w:szCs w:val="20"/>
              </w:rPr>
              <w:t>Сроки предоставления государственных услуг</w:t>
            </w:r>
          </w:p>
        </w:tc>
      </w:tr>
      <w:tr w:rsidR="00946FFB" w:rsidRPr="002574BA" w:rsidTr="00A33F26">
        <w:trPr>
          <w:trHeight w:val="807"/>
        </w:trPr>
        <w:tc>
          <w:tcPr>
            <w:tcW w:w="567" w:type="dxa"/>
            <w:vAlign w:val="center"/>
          </w:tcPr>
          <w:p w:rsidR="002574BA"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передаче в аренду, безвозмездное пользование, доверительное управление государственного имущества казны Ленинградской области</w:t>
            </w:r>
          </w:p>
        </w:tc>
        <w:tc>
          <w:tcPr>
            <w:tcW w:w="283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705"/>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информации об объектах учета, содержащейся в реестре государственного имущества Ленинградской области</w:t>
            </w:r>
          </w:p>
        </w:tc>
        <w:tc>
          <w:tcPr>
            <w:tcW w:w="283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 течение 30 к.д. со дня поступления  заявления в орган</w:t>
            </w:r>
          </w:p>
        </w:tc>
      </w:tr>
      <w:tr w:rsidR="00946FFB" w:rsidRPr="002574BA" w:rsidTr="00A33F26">
        <w:trPr>
          <w:trHeight w:val="1242"/>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согласованию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655" w:type="dxa"/>
          </w:tcPr>
          <w:p w:rsidR="00946FFB" w:rsidRPr="002574BA" w:rsidRDefault="00946FFB" w:rsidP="002574BA">
            <w:pPr>
              <w:pStyle w:val="a9"/>
              <w:rPr>
                <w:rFonts w:ascii="Times New Roman" w:eastAsia="Calibri" w:hAnsi="Times New Roman" w:cs="Times New Roman"/>
                <w:sz w:val="20"/>
                <w:szCs w:val="20"/>
              </w:rPr>
            </w:pPr>
            <w:r w:rsidRPr="002574BA">
              <w:rPr>
                <w:rFonts w:ascii="Times New Roman" w:hAnsi="Times New Roman" w:cs="Times New Roman"/>
                <w:sz w:val="20"/>
                <w:szCs w:val="20"/>
              </w:rPr>
              <w:t xml:space="preserve">Государственная услуга по </w:t>
            </w:r>
            <w:r w:rsidRPr="002574BA">
              <w:rPr>
                <w:rFonts w:ascii="Times New Roman" w:eastAsia="Calibri" w:hAnsi="Times New Roman" w:cs="Times New Roman"/>
                <w:sz w:val="20"/>
                <w:szCs w:val="20"/>
              </w:rPr>
              <w:t>предоставлению земельных участков, находящихся в собственности Ленинградской области, в постоянное (бессрочное) пользование</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655" w:type="dxa"/>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Государственная услуга по приему и рассмотрению ходатайств о переводе земель или земельных участков в составе таких земель из одной категории в другую</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1078"/>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переоформлению права постоянного (бессрочного) пользования земельными участками, находящимися в собственности Ленинградской области, на право аренды, собственности, безвозмездного пользования</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приему и рассмотрению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655" w:type="dxa"/>
          </w:tcPr>
          <w:p w:rsidR="00946FFB" w:rsidRPr="002574BA" w:rsidRDefault="00946FFB" w:rsidP="002574BA">
            <w:pPr>
              <w:pStyle w:val="a9"/>
              <w:rPr>
                <w:rFonts w:ascii="Times New Roman" w:eastAsia="Times New Roman" w:hAnsi="Times New Roman" w:cs="Times New Roman"/>
                <w:sz w:val="20"/>
                <w:szCs w:val="20"/>
              </w:rPr>
            </w:pPr>
            <w:r w:rsidRPr="002574BA">
              <w:rPr>
                <w:rFonts w:ascii="Times New Roman" w:hAnsi="Times New Roman" w:cs="Times New Roman"/>
                <w:sz w:val="20"/>
                <w:szCs w:val="20"/>
              </w:rPr>
              <w:t xml:space="preserve">Государственная услуга по </w:t>
            </w:r>
            <w:r w:rsidRPr="002574BA">
              <w:rPr>
                <w:rFonts w:ascii="Times New Roman" w:eastAsia="Times New Roman" w:hAnsi="Times New Roman" w:cs="Times New Roman"/>
                <w:sz w:val="20"/>
                <w:szCs w:val="20"/>
              </w:rPr>
              <w:t>прекращению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9</w:t>
            </w:r>
          </w:p>
        </w:tc>
        <w:tc>
          <w:tcPr>
            <w:tcW w:w="765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10</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размещению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11</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911"/>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lastRenderedPageBreak/>
              <w:t>12</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установлению сервитута в отношении земельного участка, находящегося в государственной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856"/>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13</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proofErr w:type="gramStart"/>
            <w:r w:rsidRPr="002574BA">
              <w:rPr>
                <w:rFonts w:ascii="Times New Roman" w:hAnsi="Times New Roman" w:cs="Times New Roman"/>
                <w:color w:val="000000"/>
                <w:sz w:val="20"/>
                <w:szCs w:val="20"/>
              </w:rPr>
              <w:t>Государственная услуга по утверждению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roofErr w:type="gramEnd"/>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1893"/>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14</w:t>
            </w:r>
          </w:p>
        </w:tc>
        <w:tc>
          <w:tcPr>
            <w:tcW w:w="7655" w:type="dxa"/>
            <w:vAlign w:val="center"/>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продаже и предоставлению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791"/>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15</w:t>
            </w:r>
          </w:p>
        </w:tc>
        <w:tc>
          <w:tcPr>
            <w:tcW w:w="7655" w:type="dxa"/>
            <w:vAlign w:val="center"/>
          </w:tcPr>
          <w:p w:rsidR="00946FFB" w:rsidRPr="002574BA" w:rsidRDefault="00946FFB"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предварительному согласованию предоставления земельного участка, находящегося в собственности Ленинградской области</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r w:rsidR="00946FFB" w:rsidRPr="002574BA" w:rsidTr="00A33F26">
        <w:trPr>
          <w:trHeight w:val="414"/>
        </w:trPr>
        <w:tc>
          <w:tcPr>
            <w:tcW w:w="567" w:type="dxa"/>
            <w:vAlign w:val="center"/>
          </w:tcPr>
          <w:p w:rsidR="00946FFB" w:rsidRPr="002574BA" w:rsidRDefault="00946FFB"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16</w:t>
            </w:r>
          </w:p>
        </w:tc>
        <w:tc>
          <w:tcPr>
            <w:tcW w:w="7655" w:type="dxa"/>
          </w:tcPr>
          <w:p w:rsidR="00946FFB" w:rsidRPr="00A33F26" w:rsidRDefault="00946FFB" w:rsidP="002574BA">
            <w:pPr>
              <w:pStyle w:val="a9"/>
              <w:rPr>
                <w:rFonts w:ascii="Times New Roman" w:hAnsi="Times New Roman" w:cs="Times New Roman"/>
                <w:sz w:val="18"/>
                <w:szCs w:val="18"/>
              </w:rPr>
            </w:pPr>
            <w:r w:rsidRPr="00A33F26">
              <w:rPr>
                <w:rFonts w:ascii="Times New Roman" w:hAnsi="Times New Roman" w:cs="Times New Roman"/>
                <w:sz w:val="18"/>
                <w:szCs w:val="18"/>
              </w:rPr>
              <w:t xml:space="preserve">Передача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во владение </w:t>
            </w:r>
            <w:proofErr w:type="gramStart"/>
            <w:r w:rsidRPr="00A33F26">
              <w:rPr>
                <w:rFonts w:ascii="Times New Roman" w:hAnsi="Times New Roman" w:cs="Times New Roman"/>
                <w:sz w:val="18"/>
                <w:szCs w:val="18"/>
              </w:rPr>
              <w:t>и(</w:t>
            </w:r>
            <w:proofErr w:type="gramEnd"/>
            <w:r w:rsidRPr="00A33F26">
              <w:rPr>
                <w:rFonts w:ascii="Times New Roman" w:hAnsi="Times New Roman" w:cs="Times New Roman"/>
                <w:sz w:val="18"/>
                <w:szCs w:val="18"/>
              </w:rPr>
              <w:t>или) в пользование государственного имущества Ленинградской области, включенного в перечень, утвержденный приказом Ленинградского областного комитета по управлению государственным имуществом от 19 января 2009 года № 1</w:t>
            </w:r>
          </w:p>
        </w:tc>
        <w:tc>
          <w:tcPr>
            <w:tcW w:w="2835" w:type="dxa"/>
          </w:tcPr>
          <w:p w:rsidR="00946FFB" w:rsidRPr="002574BA" w:rsidRDefault="00946FFB"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bl>
    <w:p w:rsidR="002574BA" w:rsidRPr="002574BA" w:rsidRDefault="002574BA" w:rsidP="002574BA">
      <w:pPr>
        <w:pStyle w:val="a9"/>
        <w:rPr>
          <w:rFonts w:ascii="Times New Roman" w:hAnsi="Times New Roman" w:cs="Times New Roman"/>
          <w:b/>
          <w:sz w:val="20"/>
          <w:szCs w:val="20"/>
        </w:rPr>
      </w:pPr>
    </w:p>
    <w:p w:rsidR="00713B46" w:rsidRDefault="00713B46">
      <w:pPr>
        <w:rPr>
          <w:rFonts w:ascii="Times New Roman" w:hAnsi="Times New Roman" w:cs="Times New Roman"/>
          <w:b/>
        </w:rPr>
      </w:pPr>
    </w:p>
    <w:p w:rsidR="00A33F26" w:rsidRPr="00A33F26" w:rsidRDefault="00250D69" w:rsidP="00A33F26">
      <w:pPr>
        <w:pStyle w:val="a9"/>
        <w:jc w:val="center"/>
        <w:rPr>
          <w:rFonts w:ascii="Times New Roman" w:hAnsi="Times New Roman" w:cs="Times New Roman"/>
          <w:b/>
        </w:rPr>
      </w:pPr>
      <w:r w:rsidRPr="00A33F26">
        <w:rPr>
          <w:rFonts w:ascii="Times New Roman" w:hAnsi="Times New Roman" w:cs="Times New Roman"/>
          <w:b/>
        </w:rPr>
        <w:t>Комитет экономического развития и инвестиционной деятельности Ленинградской области</w:t>
      </w:r>
    </w:p>
    <w:tbl>
      <w:tblPr>
        <w:tblStyle w:val="a5"/>
        <w:tblW w:w="11057" w:type="dxa"/>
        <w:tblInd w:w="-459" w:type="dxa"/>
        <w:tblLook w:val="04A0"/>
      </w:tblPr>
      <w:tblGrid>
        <w:gridCol w:w="567"/>
        <w:gridCol w:w="7938"/>
        <w:gridCol w:w="2552"/>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938"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552"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573259" w:rsidRPr="002574BA" w:rsidTr="00A33F26">
        <w:trPr>
          <w:trHeight w:val="649"/>
        </w:trPr>
        <w:tc>
          <w:tcPr>
            <w:tcW w:w="567" w:type="dxa"/>
            <w:vAlign w:val="center"/>
          </w:tcPr>
          <w:p w:rsidR="00573259" w:rsidRPr="002574BA" w:rsidRDefault="00573259" w:rsidP="00A33F26">
            <w:pPr>
              <w:pStyle w:val="a9"/>
              <w:jc w:val="center"/>
              <w:rPr>
                <w:lang w:val="en-US"/>
              </w:rPr>
            </w:pPr>
            <w:r w:rsidRPr="002574BA">
              <w:rPr>
                <w:lang w:val="en-US"/>
              </w:rPr>
              <w:t>1</w:t>
            </w:r>
          </w:p>
        </w:tc>
        <w:tc>
          <w:tcPr>
            <w:tcW w:w="7938" w:type="dxa"/>
            <w:vAlign w:val="center"/>
            <w:hideMark/>
          </w:tcPr>
          <w:p w:rsidR="00573259" w:rsidRPr="002574BA" w:rsidRDefault="00EF5A99" w:rsidP="002574BA">
            <w:pPr>
              <w:pStyle w:val="a9"/>
            </w:pPr>
            <w:r w:rsidRPr="002574BA">
              <w:rPr>
                <w:rStyle w:val="text-semibold"/>
              </w:rPr>
              <w:t>Лицензирование розничной продажи алкогольной продукции на территории Ленинградской области (за исключением лицензирования розничной продажи, определенной абзацем двенадцатым пункта 2 статьи 18 Федерального закона N 171-ФЗ)</w:t>
            </w:r>
          </w:p>
        </w:tc>
        <w:tc>
          <w:tcPr>
            <w:tcW w:w="2552" w:type="dxa"/>
          </w:tcPr>
          <w:p w:rsidR="00573259" w:rsidRPr="002574BA" w:rsidRDefault="00573259" w:rsidP="002574BA">
            <w:pPr>
              <w:pStyle w:val="a9"/>
            </w:pPr>
            <w:r w:rsidRPr="002574BA">
              <w:t>30 д.</w:t>
            </w:r>
          </w:p>
        </w:tc>
      </w:tr>
      <w:tr w:rsidR="00187D3A" w:rsidRPr="002574BA" w:rsidTr="00A33F26">
        <w:trPr>
          <w:trHeight w:val="649"/>
        </w:trPr>
        <w:tc>
          <w:tcPr>
            <w:tcW w:w="567" w:type="dxa"/>
            <w:vAlign w:val="center"/>
          </w:tcPr>
          <w:p w:rsidR="00187D3A" w:rsidRPr="002574BA" w:rsidRDefault="00187D3A" w:rsidP="00A33F26">
            <w:pPr>
              <w:pStyle w:val="a9"/>
              <w:jc w:val="center"/>
            </w:pPr>
            <w:r w:rsidRPr="002574BA">
              <w:t>2</w:t>
            </w:r>
          </w:p>
        </w:tc>
        <w:tc>
          <w:tcPr>
            <w:tcW w:w="7938" w:type="dxa"/>
            <w:vAlign w:val="center"/>
            <w:hideMark/>
          </w:tcPr>
          <w:p w:rsidR="00187D3A" w:rsidRPr="00187D3A" w:rsidRDefault="00187D3A" w:rsidP="006F1428">
            <w:pPr>
              <w:jc w:val="both"/>
              <w:rPr>
                <w:sz w:val="22"/>
                <w:szCs w:val="22"/>
              </w:rPr>
            </w:pPr>
            <w:r w:rsidRPr="00187D3A">
              <w:rPr>
                <w:sz w:val="22"/>
                <w:szCs w:val="22"/>
              </w:rPr>
              <w:t>Лицензирование деятельности по заготовке, хранения, переработке и реализации лома черных и  цветных металлов на территории Ленинградской области</w:t>
            </w:r>
          </w:p>
        </w:tc>
        <w:tc>
          <w:tcPr>
            <w:tcW w:w="2552" w:type="dxa"/>
          </w:tcPr>
          <w:p w:rsidR="00187D3A" w:rsidRPr="002574BA" w:rsidRDefault="00187D3A" w:rsidP="002574BA">
            <w:pPr>
              <w:pStyle w:val="a9"/>
            </w:pPr>
            <w:r w:rsidRPr="002574BA">
              <w:t>Получение лицензии - 45 р.д.</w:t>
            </w:r>
          </w:p>
          <w:p w:rsidR="00187D3A" w:rsidRPr="002574BA" w:rsidRDefault="00187D3A" w:rsidP="002574BA">
            <w:pPr>
              <w:pStyle w:val="a9"/>
            </w:pPr>
            <w:r w:rsidRPr="002574BA">
              <w:t>Переоформление - 30 р.д.</w:t>
            </w:r>
          </w:p>
        </w:tc>
      </w:tr>
      <w:tr w:rsidR="00187D3A" w:rsidRPr="002574BA" w:rsidTr="00A33F26">
        <w:trPr>
          <w:trHeight w:val="649"/>
        </w:trPr>
        <w:tc>
          <w:tcPr>
            <w:tcW w:w="567" w:type="dxa"/>
            <w:vAlign w:val="center"/>
          </w:tcPr>
          <w:p w:rsidR="00187D3A" w:rsidRPr="002574BA" w:rsidRDefault="00187D3A" w:rsidP="00A33F26">
            <w:pPr>
              <w:pStyle w:val="a9"/>
              <w:jc w:val="center"/>
            </w:pPr>
            <w:r>
              <w:t>3</w:t>
            </w:r>
          </w:p>
        </w:tc>
        <w:tc>
          <w:tcPr>
            <w:tcW w:w="7938" w:type="dxa"/>
            <w:vAlign w:val="center"/>
            <w:hideMark/>
          </w:tcPr>
          <w:p w:rsidR="00187D3A" w:rsidRPr="002574BA" w:rsidRDefault="00187D3A" w:rsidP="002574BA">
            <w:pPr>
              <w:pStyle w:val="a9"/>
              <w:rPr>
                <w:color w:val="000000"/>
              </w:rPr>
            </w:pPr>
            <w:r w:rsidRPr="002574BA">
              <w:rPr>
                <w:color w:val="000000"/>
              </w:rPr>
              <w:t>Выдача сведений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tc>
        <w:tc>
          <w:tcPr>
            <w:tcW w:w="2552" w:type="dxa"/>
          </w:tcPr>
          <w:p w:rsidR="00187D3A" w:rsidRPr="002574BA" w:rsidRDefault="00187D3A" w:rsidP="002574BA">
            <w:pPr>
              <w:pStyle w:val="a9"/>
            </w:pPr>
            <w:r w:rsidRPr="002574BA">
              <w:t>в день обращения</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250D69" w:rsidP="00A33F26">
      <w:pPr>
        <w:pStyle w:val="a9"/>
        <w:jc w:val="center"/>
        <w:rPr>
          <w:rFonts w:ascii="Times New Roman" w:hAnsi="Times New Roman" w:cs="Times New Roman"/>
          <w:b/>
        </w:rPr>
      </w:pPr>
      <w:r w:rsidRPr="00A33F26">
        <w:rPr>
          <w:rFonts w:ascii="Times New Roman" w:hAnsi="Times New Roman" w:cs="Times New Roman"/>
          <w:b/>
        </w:rPr>
        <w:t>Управление ветеринарии Ленинградской области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451"/>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регистрации специалистов в области ветеринарии, занимающихся предпринимательской деятельностью</w:t>
            </w:r>
          </w:p>
        </w:tc>
        <w:tc>
          <w:tcPr>
            <w:tcW w:w="2835" w:type="dxa"/>
          </w:tcPr>
          <w:p w:rsidR="00281FF6" w:rsidRPr="002574BA" w:rsidRDefault="00281FF6" w:rsidP="002574BA">
            <w:pPr>
              <w:pStyle w:val="a9"/>
              <w:rPr>
                <w:color w:val="000000"/>
              </w:rPr>
            </w:pPr>
            <w:r w:rsidRPr="002574BA">
              <w:rPr>
                <w:color w:val="000000"/>
              </w:rPr>
              <w:t>1 к.д.</w:t>
            </w:r>
          </w:p>
        </w:tc>
      </w:tr>
    </w:tbl>
    <w:p w:rsidR="002574BA" w:rsidRPr="002574BA" w:rsidRDefault="002574BA" w:rsidP="002574BA">
      <w:pPr>
        <w:pStyle w:val="a9"/>
        <w:rPr>
          <w:rFonts w:ascii="Times New Roman" w:hAnsi="Times New Roman" w:cs="Times New Roman"/>
          <w:b/>
          <w:sz w:val="20"/>
          <w:szCs w:val="20"/>
        </w:rPr>
      </w:pPr>
    </w:p>
    <w:p w:rsidR="00A33F26" w:rsidRDefault="00250D69" w:rsidP="00A33F26">
      <w:pPr>
        <w:pStyle w:val="a9"/>
        <w:jc w:val="center"/>
        <w:rPr>
          <w:rFonts w:ascii="Times New Roman" w:hAnsi="Times New Roman" w:cs="Times New Roman"/>
          <w:b/>
        </w:rPr>
      </w:pPr>
      <w:r w:rsidRPr="00A33F26">
        <w:rPr>
          <w:rFonts w:ascii="Times New Roman" w:hAnsi="Times New Roman" w:cs="Times New Roman"/>
          <w:b/>
        </w:rPr>
        <w:t>Комитет государственного строительного надзора и государственной экспертизы</w:t>
      </w:r>
    </w:p>
    <w:p w:rsidR="00A33F26" w:rsidRPr="00A33F26" w:rsidRDefault="00250D69" w:rsidP="00A33F26">
      <w:pPr>
        <w:pStyle w:val="a9"/>
        <w:jc w:val="center"/>
        <w:rPr>
          <w:rFonts w:ascii="Times New Roman" w:hAnsi="Times New Roman" w:cs="Times New Roman"/>
          <w:b/>
        </w:rPr>
      </w:pPr>
      <w:r w:rsidRPr="00A33F26">
        <w:rPr>
          <w:rFonts w:ascii="Times New Roman" w:hAnsi="Times New Roman" w:cs="Times New Roman"/>
          <w:b/>
        </w:rPr>
        <w:t xml:space="preserve">Ленинградской </w:t>
      </w:r>
      <w:r w:rsidR="002574BA" w:rsidRPr="00A33F26">
        <w:rPr>
          <w:rFonts w:ascii="Times New Roman" w:hAnsi="Times New Roman" w:cs="Times New Roman"/>
          <w:b/>
        </w:rPr>
        <w:t>о</w:t>
      </w:r>
      <w:r w:rsidRPr="00A33F26">
        <w:rPr>
          <w:rFonts w:ascii="Times New Roman" w:hAnsi="Times New Roman" w:cs="Times New Roman"/>
          <w:b/>
        </w:rPr>
        <w:t>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398"/>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выдаче разрешения на строительство</w:t>
            </w:r>
          </w:p>
        </w:tc>
        <w:tc>
          <w:tcPr>
            <w:tcW w:w="2835" w:type="dxa"/>
          </w:tcPr>
          <w:p w:rsidR="00281FF6" w:rsidRPr="002574BA" w:rsidRDefault="00281FF6" w:rsidP="002574BA">
            <w:pPr>
              <w:pStyle w:val="a9"/>
              <w:rPr>
                <w:color w:val="000000"/>
              </w:rPr>
            </w:pPr>
            <w:r w:rsidRPr="002574BA">
              <w:rPr>
                <w:color w:val="000000"/>
              </w:rPr>
              <w:t>10 к.д.</w:t>
            </w:r>
          </w:p>
        </w:tc>
      </w:tr>
      <w:tr w:rsidR="00281FF6" w:rsidRPr="002574BA" w:rsidTr="00A33F26">
        <w:trPr>
          <w:trHeight w:val="545"/>
        </w:trPr>
        <w:tc>
          <w:tcPr>
            <w:tcW w:w="567" w:type="dxa"/>
            <w:vAlign w:val="center"/>
          </w:tcPr>
          <w:p w:rsidR="00281FF6" w:rsidRPr="002574BA" w:rsidRDefault="00281FF6" w:rsidP="00A33F26">
            <w:pPr>
              <w:pStyle w:val="a9"/>
              <w:jc w:val="center"/>
              <w:rPr>
                <w:color w:val="000000"/>
              </w:rPr>
            </w:pPr>
            <w:r w:rsidRPr="002574BA">
              <w:rPr>
                <w:color w:val="000000"/>
              </w:rPr>
              <w:t>2</w:t>
            </w:r>
          </w:p>
        </w:tc>
        <w:tc>
          <w:tcPr>
            <w:tcW w:w="7655" w:type="dxa"/>
            <w:vAlign w:val="center"/>
            <w:hideMark/>
          </w:tcPr>
          <w:p w:rsidR="00281FF6" w:rsidRPr="002574BA" w:rsidRDefault="00281FF6" w:rsidP="002574BA">
            <w:pPr>
              <w:pStyle w:val="a9"/>
              <w:rPr>
                <w:color w:val="000000"/>
              </w:rPr>
            </w:pPr>
            <w:r w:rsidRPr="002574BA">
              <w:rPr>
                <w:color w:val="000000"/>
              </w:rPr>
              <w:t>Государственная услуга по выдаче разрешений на ввод объектов в эксплуатацию</w:t>
            </w:r>
          </w:p>
        </w:tc>
        <w:tc>
          <w:tcPr>
            <w:tcW w:w="2835" w:type="dxa"/>
          </w:tcPr>
          <w:p w:rsidR="00281FF6" w:rsidRPr="002574BA" w:rsidRDefault="00281FF6" w:rsidP="002574BA">
            <w:pPr>
              <w:pStyle w:val="a9"/>
              <w:rPr>
                <w:color w:val="000000"/>
              </w:rPr>
            </w:pPr>
            <w:r w:rsidRPr="002574BA">
              <w:rPr>
                <w:color w:val="000000"/>
              </w:rPr>
              <w:t>7 к.д.</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281FF6" w:rsidP="00A33F26">
      <w:pPr>
        <w:pStyle w:val="a9"/>
        <w:jc w:val="center"/>
        <w:rPr>
          <w:rFonts w:ascii="Times New Roman" w:hAnsi="Times New Roman" w:cs="Times New Roman"/>
          <w:b/>
        </w:rPr>
      </w:pPr>
      <w:r w:rsidRPr="00A33F26">
        <w:rPr>
          <w:rFonts w:ascii="Times New Roman" w:hAnsi="Times New Roman" w:cs="Times New Roman"/>
          <w:b/>
        </w:rPr>
        <w:t>Архивное управление Ленинградской области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49475C" w:rsidRPr="002574BA" w:rsidTr="00A33F26">
        <w:trPr>
          <w:trHeight w:val="706"/>
        </w:trPr>
        <w:tc>
          <w:tcPr>
            <w:tcW w:w="567" w:type="dxa"/>
            <w:vAlign w:val="center"/>
          </w:tcPr>
          <w:p w:rsidR="0049475C" w:rsidRPr="002574BA" w:rsidRDefault="0049475C" w:rsidP="00A33F26">
            <w:pPr>
              <w:pStyle w:val="a9"/>
              <w:jc w:val="center"/>
              <w:rPr>
                <w:color w:val="000000"/>
              </w:rPr>
            </w:pPr>
            <w:r w:rsidRPr="002574BA">
              <w:rPr>
                <w:color w:val="000000"/>
              </w:rPr>
              <w:t>1</w:t>
            </w:r>
          </w:p>
        </w:tc>
        <w:tc>
          <w:tcPr>
            <w:tcW w:w="7655" w:type="dxa"/>
            <w:vAlign w:val="center"/>
            <w:hideMark/>
          </w:tcPr>
          <w:p w:rsidR="0049475C" w:rsidRPr="002574BA" w:rsidRDefault="0049475C" w:rsidP="00713B46">
            <w:pPr>
              <w:pStyle w:val="a9"/>
              <w:rPr>
                <w:color w:val="000000"/>
              </w:rPr>
            </w:pPr>
            <w:r w:rsidRPr="002574BA">
              <w:rPr>
                <w:color w:val="000000"/>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p>
        </w:tc>
        <w:tc>
          <w:tcPr>
            <w:tcW w:w="2835" w:type="dxa"/>
          </w:tcPr>
          <w:p w:rsidR="0049475C" w:rsidRPr="002574BA" w:rsidRDefault="0049475C" w:rsidP="00713B46">
            <w:pPr>
              <w:pStyle w:val="a9"/>
              <w:rPr>
                <w:color w:val="000000"/>
              </w:rPr>
            </w:pPr>
            <w:r w:rsidRPr="002574BA">
              <w:rPr>
                <w:color w:val="000000"/>
              </w:rPr>
              <w:t>30 к.д.</w:t>
            </w:r>
          </w:p>
        </w:tc>
      </w:tr>
      <w:tr w:rsidR="0049475C" w:rsidRPr="002574BA" w:rsidTr="00A33F26">
        <w:trPr>
          <w:trHeight w:val="831"/>
        </w:trPr>
        <w:tc>
          <w:tcPr>
            <w:tcW w:w="567" w:type="dxa"/>
            <w:vAlign w:val="center"/>
          </w:tcPr>
          <w:p w:rsidR="0049475C" w:rsidRPr="002574BA" w:rsidRDefault="0049475C" w:rsidP="00A33F26">
            <w:pPr>
              <w:pStyle w:val="a9"/>
              <w:jc w:val="center"/>
              <w:rPr>
                <w:color w:val="000000"/>
              </w:rPr>
            </w:pPr>
            <w:r w:rsidRPr="002574BA">
              <w:rPr>
                <w:color w:val="000000"/>
              </w:rPr>
              <w:t>2</w:t>
            </w:r>
          </w:p>
        </w:tc>
        <w:tc>
          <w:tcPr>
            <w:tcW w:w="7655" w:type="dxa"/>
            <w:vAlign w:val="center"/>
            <w:hideMark/>
          </w:tcPr>
          <w:p w:rsidR="0049475C" w:rsidRPr="002574BA" w:rsidRDefault="0049475C" w:rsidP="00713B46">
            <w:pPr>
              <w:pStyle w:val="a9"/>
              <w:rPr>
                <w:color w:val="000000"/>
              </w:rPr>
            </w:pPr>
            <w:r w:rsidRPr="002574BA">
              <w:rPr>
                <w:rFonts w:eastAsiaTheme="minorHAnsi"/>
              </w:rPr>
              <w:t xml:space="preserve">Проставление </w:t>
            </w:r>
            <w:proofErr w:type="spellStart"/>
            <w:r w:rsidRPr="002574BA">
              <w:rPr>
                <w:rFonts w:eastAsiaTheme="minorHAnsi"/>
              </w:rPr>
              <w:t>апостиля</w:t>
            </w:r>
            <w:proofErr w:type="spellEnd"/>
            <w:r w:rsidRPr="002574BA">
              <w:rPr>
                <w:rFonts w:eastAsiaTheme="minorHAnsi"/>
              </w:rPr>
              <w:t xml:space="preserve"> на архивных справках, архивных выписках, копиях архивных документов</w:t>
            </w:r>
          </w:p>
        </w:tc>
        <w:tc>
          <w:tcPr>
            <w:tcW w:w="2835" w:type="dxa"/>
          </w:tcPr>
          <w:p w:rsidR="0049475C" w:rsidRPr="002574BA" w:rsidRDefault="0049475C" w:rsidP="00713B46">
            <w:pPr>
              <w:pStyle w:val="a9"/>
              <w:rPr>
                <w:color w:val="000000"/>
              </w:rPr>
            </w:pPr>
          </w:p>
        </w:tc>
      </w:tr>
    </w:tbl>
    <w:p w:rsidR="002574BA" w:rsidRPr="002574BA" w:rsidRDefault="002574BA" w:rsidP="002574BA">
      <w:pPr>
        <w:pStyle w:val="a9"/>
        <w:rPr>
          <w:rFonts w:ascii="Times New Roman" w:hAnsi="Times New Roman" w:cs="Times New Roman"/>
          <w:b/>
          <w:sz w:val="20"/>
          <w:szCs w:val="20"/>
        </w:rPr>
      </w:pPr>
    </w:p>
    <w:p w:rsidR="0072746A" w:rsidRPr="00A33F26" w:rsidRDefault="0072746A" w:rsidP="00A33F26">
      <w:pPr>
        <w:pStyle w:val="a9"/>
        <w:jc w:val="center"/>
        <w:rPr>
          <w:rFonts w:ascii="Times New Roman" w:hAnsi="Times New Roman" w:cs="Times New Roman"/>
          <w:b/>
        </w:rPr>
      </w:pPr>
      <w:r w:rsidRPr="00A33F26">
        <w:rPr>
          <w:rFonts w:ascii="Times New Roman" w:hAnsi="Times New Roman" w:cs="Times New Roman"/>
          <w:b/>
        </w:rPr>
        <w:lastRenderedPageBreak/>
        <w:t>Территориальное управление Федерального агентства по управлению государственным имуществом Ленинградской области</w:t>
      </w:r>
    </w:p>
    <w:tbl>
      <w:tblPr>
        <w:tblStyle w:val="a5"/>
        <w:tblW w:w="11057" w:type="dxa"/>
        <w:tblInd w:w="-459" w:type="dxa"/>
        <w:tblLook w:val="04A0"/>
      </w:tblPr>
      <w:tblGrid>
        <w:gridCol w:w="567"/>
        <w:gridCol w:w="7655"/>
        <w:gridCol w:w="2835"/>
      </w:tblGrid>
      <w:tr w:rsidR="0072746A" w:rsidRPr="002574BA" w:rsidTr="00A33F26">
        <w:trPr>
          <w:trHeight w:val="501"/>
        </w:trPr>
        <w:tc>
          <w:tcPr>
            <w:tcW w:w="567" w:type="dxa"/>
            <w:vAlign w:val="center"/>
          </w:tcPr>
          <w:p w:rsidR="0072746A" w:rsidRPr="002574BA" w:rsidRDefault="00175E14" w:rsidP="00A33F26">
            <w:pPr>
              <w:pStyle w:val="a9"/>
              <w:jc w:val="center"/>
              <w:rPr>
                <w:b/>
              </w:rPr>
            </w:pPr>
            <w:r>
              <w:rPr>
                <w:b/>
              </w:rPr>
              <w:t>№</w:t>
            </w:r>
          </w:p>
        </w:tc>
        <w:tc>
          <w:tcPr>
            <w:tcW w:w="7655" w:type="dxa"/>
            <w:vAlign w:val="center"/>
            <w:hideMark/>
          </w:tcPr>
          <w:p w:rsidR="0072746A" w:rsidRPr="002574BA" w:rsidRDefault="0072746A" w:rsidP="00A33F26">
            <w:pPr>
              <w:pStyle w:val="a9"/>
              <w:jc w:val="center"/>
              <w:rPr>
                <w:b/>
              </w:rPr>
            </w:pPr>
            <w:r w:rsidRPr="002574BA">
              <w:rPr>
                <w:b/>
              </w:rPr>
              <w:t>Наименование государственной услуги</w:t>
            </w:r>
          </w:p>
        </w:tc>
        <w:tc>
          <w:tcPr>
            <w:tcW w:w="2835" w:type="dxa"/>
            <w:vAlign w:val="center"/>
          </w:tcPr>
          <w:p w:rsidR="0072746A" w:rsidRPr="002574BA" w:rsidRDefault="0072746A" w:rsidP="00A33F26">
            <w:pPr>
              <w:pStyle w:val="a9"/>
              <w:jc w:val="center"/>
              <w:rPr>
                <w:b/>
              </w:rPr>
            </w:pPr>
            <w:r w:rsidRPr="002574BA">
              <w:rPr>
                <w:b/>
              </w:rPr>
              <w:t>Сроки предоставления</w:t>
            </w:r>
          </w:p>
          <w:p w:rsidR="0072746A" w:rsidRPr="002574BA" w:rsidRDefault="0072746A" w:rsidP="00A33F26">
            <w:pPr>
              <w:pStyle w:val="a9"/>
              <w:jc w:val="center"/>
              <w:rPr>
                <w:b/>
              </w:rPr>
            </w:pPr>
            <w:r w:rsidRPr="002574BA">
              <w:rPr>
                <w:b/>
              </w:rPr>
              <w:t>государственных услуг</w:t>
            </w:r>
          </w:p>
        </w:tc>
      </w:tr>
      <w:tr w:rsidR="00281FF6" w:rsidRPr="002574BA" w:rsidTr="00A33F26">
        <w:trPr>
          <w:trHeight w:val="501"/>
        </w:trPr>
        <w:tc>
          <w:tcPr>
            <w:tcW w:w="567" w:type="dxa"/>
            <w:vAlign w:val="center"/>
          </w:tcPr>
          <w:p w:rsidR="00281FF6" w:rsidRPr="002574BA" w:rsidRDefault="00281FF6" w:rsidP="00A33F26">
            <w:pPr>
              <w:pStyle w:val="a9"/>
              <w:jc w:val="center"/>
              <w:rPr>
                <w:color w:val="000000"/>
              </w:rPr>
            </w:pPr>
            <w:r w:rsidRPr="002574BA">
              <w:rPr>
                <w:color w:val="000000"/>
              </w:rPr>
              <w:t>1</w:t>
            </w:r>
          </w:p>
        </w:tc>
        <w:tc>
          <w:tcPr>
            <w:tcW w:w="7655" w:type="dxa"/>
            <w:vAlign w:val="center"/>
            <w:hideMark/>
          </w:tcPr>
          <w:p w:rsidR="00281FF6" w:rsidRPr="002574BA" w:rsidRDefault="00281FF6" w:rsidP="002574BA">
            <w:pPr>
              <w:pStyle w:val="a9"/>
              <w:rPr>
                <w:color w:val="000000"/>
              </w:rPr>
            </w:pPr>
            <w:r w:rsidRPr="002574BA">
              <w:rPr>
                <w:color w:val="000000"/>
              </w:rPr>
              <w:t xml:space="preserve">Предоставление в собственность, аренду, постоянное (бессрочное) пользование, безвозмездное пользование земельных участков, находящихся </w:t>
            </w:r>
            <w:r w:rsidRPr="002574BA">
              <w:rPr>
                <w:color w:val="000000"/>
              </w:rPr>
              <w:br/>
              <w:t>в федеральной собственности, без проведения торгов</w:t>
            </w:r>
          </w:p>
        </w:tc>
        <w:tc>
          <w:tcPr>
            <w:tcW w:w="2835" w:type="dxa"/>
          </w:tcPr>
          <w:p w:rsidR="00281FF6" w:rsidRPr="002574BA" w:rsidRDefault="00281FF6" w:rsidP="002574BA">
            <w:pPr>
              <w:pStyle w:val="a9"/>
              <w:rPr>
                <w:color w:val="000000"/>
              </w:rPr>
            </w:pPr>
          </w:p>
        </w:tc>
      </w:tr>
      <w:tr w:rsidR="00281FF6" w:rsidRPr="002574BA" w:rsidTr="00A33F26">
        <w:trPr>
          <w:trHeight w:val="501"/>
        </w:trPr>
        <w:tc>
          <w:tcPr>
            <w:tcW w:w="567" w:type="dxa"/>
            <w:vAlign w:val="center"/>
          </w:tcPr>
          <w:p w:rsidR="00281FF6" w:rsidRPr="002574BA" w:rsidRDefault="00281FF6" w:rsidP="00A33F26">
            <w:pPr>
              <w:pStyle w:val="a9"/>
              <w:jc w:val="center"/>
              <w:rPr>
                <w:color w:val="000000"/>
              </w:rPr>
            </w:pPr>
            <w:r w:rsidRPr="002574BA">
              <w:rPr>
                <w:color w:val="000000"/>
              </w:rPr>
              <w:t>2</w:t>
            </w:r>
          </w:p>
        </w:tc>
        <w:tc>
          <w:tcPr>
            <w:tcW w:w="7655" w:type="dxa"/>
            <w:vAlign w:val="center"/>
            <w:hideMark/>
          </w:tcPr>
          <w:p w:rsidR="00281FF6" w:rsidRPr="002574BA" w:rsidRDefault="00281FF6" w:rsidP="002574BA">
            <w:pPr>
              <w:pStyle w:val="a9"/>
              <w:rPr>
                <w:color w:val="000000"/>
              </w:rPr>
            </w:pPr>
            <w:r w:rsidRPr="002574BA">
              <w:rPr>
                <w:color w:val="000000"/>
              </w:rPr>
              <w:t>Осуществление в установленном порядке выдачи выписок из реестра федерального имущества</w:t>
            </w:r>
          </w:p>
        </w:tc>
        <w:tc>
          <w:tcPr>
            <w:tcW w:w="2835" w:type="dxa"/>
          </w:tcPr>
          <w:p w:rsidR="00281FF6" w:rsidRPr="002574BA" w:rsidRDefault="00281FF6" w:rsidP="002574BA">
            <w:pPr>
              <w:pStyle w:val="a9"/>
              <w:rPr>
                <w:color w:val="000000"/>
              </w:rPr>
            </w:pPr>
          </w:p>
        </w:tc>
      </w:tr>
    </w:tbl>
    <w:p w:rsidR="002574BA" w:rsidRPr="002574BA" w:rsidRDefault="002574BA" w:rsidP="002574BA">
      <w:pPr>
        <w:pStyle w:val="a9"/>
        <w:rPr>
          <w:rFonts w:ascii="Times New Roman" w:hAnsi="Times New Roman" w:cs="Times New Roman"/>
          <w:b/>
          <w:sz w:val="20"/>
          <w:szCs w:val="20"/>
        </w:rPr>
      </w:pPr>
    </w:p>
    <w:p w:rsidR="00A33F26" w:rsidRPr="00A33F26" w:rsidRDefault="00F91F84" w:rsidP="00A33F26">
      <w:pPr>
        <w:pStyle w:val="a9"/>
        <w:jc w:val="center"/>
        <w:rPr>
          <w:rFonts w:ascii="Times New Roman" w:hAnsi="Times New Roman" w:cs="Times New Roman"/>
          <w:b/>
        </w:rPr>
      </w:pPr>
      <w:r w:rsidRPr="00A33F26">
        <w:rPr>
          <w:rFonts w:ascii="Times New Roman" w:hAnsi="Times New Roman" w:cs="Times New Roman"/>
          <w:b/>
        </w:rPr>
        <w:t>Управление Федеральной налоговой службы по Ленинградской области</w:t>
      </w:r>
    </w:p>
    <w:tbl>
      <w:tblPr>
        <w:tblStyle w:val="a5"/>
        <w:tblW w:w="11199" w:type="dxa"/>
        <w:tblInd w:w="-601" w:type="dxa"/>
        <w:tblLook w:val="04A0"/>
      </w:tblPr>
      <w:tblGrid>
        <w:gridCol w:w="567"/>
        <w:gridCol w:w="7797"/>
        <w:gridCol w:w="2835"/>
      </w:tblGrid>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rPr>
                <w:b/>
              </w:rPr>
            </w:pPr>
            <w:r w:rsidRPr="002574BA">
              <w:rPr>
                <w:b/>
              </w:rPr>
              <w:t>№</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A33F26" w:rsidP="00A33F26">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A33F26">
            <w:pPr>
              <w:pStyle w:val="a9"/>
              <w:jc w:val="center"/>
              <w:rPr>
                <w:b/>
              </w:rPr>
            </w:pPr>
            <w:r w:rsidRPr="002574BA">
              <w:rPr>
                <w:b/>
              </w:rPr>
              <w:t>Сроки предоставления</w:t>
            </w:r>
          </w:p>
          <w:p w:rsidR="00F91F84" w:rsidRPr="002574BA" w:rsidRDefault="00F91F84" w:rsidP="00A33F26">
            <w:pPr>
              <w:pStyle w:val="a9"/>
              <w:jc w:val="center"/>
              <w:rPr>
                <w:b/>
              </w:rPr>
            </w:pPr>
            <w:r w:rsidRPr="002574BA">
              <w:rPr>
                <w:b/>
              </w:rPr>
              <w:t>государственных услуг</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w:t>
            </w:r>
          </w:p>
        </w:tc>
        <w:tc>
          <w:tcPr>
            <w:tcW w:w="7797" w:type="dxa"/>
            <w:tcBorders>
              <w:top w:val="single" w:sz="4" w:space="0" w:color="auto"/>
              <w:left w:val="single" w:sz="4" w:space="0" w:color="auto"/>
              <w:bottom w:val="single" w:sz="4" w:space="0" w:color="auto"/>
              <w:right w:val="single" w:sz="4" w:space="0" w:color="auto"/>
            </w:tcBorders>
            <w:hideMark/>
          </w:tcPr>
          <w:p w:rsidR="00F91F84" w:rsidRPr="002574BA" w:rsidRDefault="00F91F84" w:rsidP="002574BA">
            <w:pPr>
              <w:pStyle w:val="a9"/>
            </w:pPr>
            <w:r w:rsidRPr="002574BA">
              <w:t>Прием заявлений на получение льгот</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к.д.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2</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Едином государственном реестре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3</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предоставление справки об исполнении налогоплательщиком (плательщиком сборов, налоговым агентом) обязанности по уплате налогов, сборов, пеней и штрафов</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4</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предоставление справки о состоянии расчетов по налогам, сборам, пеням и штрафам</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5</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запроса на проведение сверки расчетов с налогоплательщиками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6</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7</w:t>
            </w:r>
          </w:p>
        </w:tc>
        <w:tc>
          <w:tcPr>
            <w:tcW w:w="779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до 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br w:type="page"/>
              <w:t>8</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 xml:space="preserve">3 месяца </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9</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реестре дисквалифицированных лиц</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br w:type="page"/>
            </w:r>
          </w:p>
          <w:p w:rsidR="00F91F84" w:rsidRPr="002574BA" w:rsidRDefault="00F91F84" w:rsidP="00A33F26">
            <w:pPr>
              <w:pStyle w:val="a9"/>
              <w:jc w:val="center"/>
            </w:pPr>
            <w:r w:rsidRPr="002574BA">
              <w:t>10</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rPr>
                <w:color w:val="000000"/>
              </w:rPr>
            </w:pPr>
            <w:proofErr w:type="gramStart"/>
            <w:r w:rsidRPr="002574BA">
              <w:rPr>
                <w:color w:val="000000"/>
              </w:rPr>
              <w:t>Информирование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предоставлению форм налоговых деклараций (расчетов) и разъяснению порядка их заполнения</w:t>
            </w:r>
            <w:proofErr w:type="gramEnd"/>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rPr>
                <w:color w:val="000000"/>
              </w:rPr>
            </w:pPr>
            <w:r w:rsidRPr="002574BA">
              <w:rPr>
                <w:color w:val="000000"/>
              </w:rPr>
              <w:t xml:space="preserve">5 р.д. </w:t>
            </w:r>
            <w:r w:rsidRPr="002574BA">
              <w:t>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11</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rPr>
                <w:color w:val="000000"/>
              </w:rPr>
            </w:pPr>
            <w:r w:rsidRPr="002574BA">
              <w:rPr>
                <w:color w:val="000000"/>
              </w:rPr>
              <w:t xml:space="preserve">Прием заявлений от физического лица на подключение к </w:t>
            </w:r>
            <w:proofErr w:type="spellStart"/>
            <w:proofErr w:type="gramStart"/>
            <w:r w:rsidRPr="002574BA">
              <w:rPr>
                <w:color w:val="000000"/>
              </w:rPr>
              <w:t>интернет-сервису</w:t>
            </w:r>
            <w:proofErr w:type="spellEnd"/>
            <w:proofErr w:type="gramEnd"/>
            <w:r w:rsidRPr="002574BA">
              <w:rPr>
                <w:color w:val="000000"/>
              </w:rPr>
              <w:t xml:space="preserve"> «Личный кабинет налогоплательщика для физических лиц» ФНС России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rPr>
                <w:color w:val="000000"/>
              </w:rPr>
            </w:pPr>
            <w:r w:rsidRPr="002574BA">
              <w:rPr>
                <w:color w:val="000000"/>
              </w:rPr>
              <w:t>15к.д.</w:t>
            </w:r>
            <w:r w:rsidRPr="002574BA">
              <w:t xml:space="preserve">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12</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Предоставление сведений, содержащихся в государственном адресном реестре</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5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13</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 xml:space="preserve">Прием заявлений на исправление технической ошибки в записях Единого государственного реестра юридических лиц и Единого государственного реестра индивидуальных предпринимателей </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14</w:t>
            </w:r>
          </w:p>
        </w:tc>
        <w:tc>
          <w:tcPr>
            <w:tcW w:w="779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2574BA">
            <w:pPr>
              <w:pStyle w:val="a9"/>
            </w:pPr>
            <w:r w:rsidRPr="002574BA">
              <w:t>Прием заявления об уточнении сведений, указанных в налоговом уведомлении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к.д.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15</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30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16</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уведомлений о выбранных объектах налогообложения, в отношении которых предоставляется налоговая льгота по налогу на имущество физических лиц</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17</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Информирование о начислениях налогов, сборов, пеней, штрафов, процентов, в том числе с истекшим сроком уплаты (задолженности), и выдачи соответствующих платежных документов с использованием ГИС ГПМ</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в момент обращения</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18</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Приём заявления физического лица о постановке на учёт в налоговом органе и выдача (повторная выдача) физическому лицу свидетельства о постановке на учёт (ИНН)</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9 р.д. (с учетом логистики)</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19</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 xml:space="preserve">Прием заявления о гибели  или уничтожении объекта налогообложения по налогу </w:t>
            </w:r>
            <w:proofErr w:type="gramStart"/>
            <w:r w:rsidRPr="002574BA">
              <w:t>на</w:t>
            </w:r>
            <w:proofErr w:type="gramEnd"/>
            <w:r w:rsidRPr="002574BA">
              <w:t xml:space="preserve"> </w:t>
            </w:r>
            <w:proofErr w:type="gramStart"/>
            <w:r w:rsidRPr="002574BA">
              <w:t>имуществу</w:t>
            </w:r>
            <w:proofErr w:type="gramEnd"/>
            <w:r w:rsidRPr="002574BA">
              <w:t xml:space="preserve"> физических лиц</w:t>
            </w:r>
          </w:p>
        </w:tc>
        <w:tc>
          <w:tcPr>
            <w:tcW w:w="2835"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30 к.д. (с учетом логистики)</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hideMark/>
          </w:tcPr>
          <w:p w:rsidR="00F91F84" w:rsidRPr="002574BA" w:rsidRDefault="00F91F84" w:rsidP="00A33F26">
            <w:pPr>
              <w:pStyle w:val="a9"/>
              <w:jc w:val="center"/>
            </w:pPr>
            <w:r w:rsidRPr="002574BA">
              <w:t>20</w:t>
            </w:r>
          </w:p>
        </w:tc>
        <w:tc>
          <w:tcPr>
            <w:tcW w:w="7797" w:type="dxa"/>
            <w:tcBorders>
              <w:top w:val="single" w:sz="4" w:space="0" w:color="auto"/>
              <w:left w:val="single" w:sz="4" w:space="0" w:color="auto"/>
              <w:bottom w:val="single" w:sz="4" w:space="0" w:color="auto"/>
              <w:right w:val="single" w:sz="4" w:space="0" w:color="auto"/>
            </w:tcBorders>
            <w:vAlign w:val="bottom"/>
            <w:hideMark/>
          </w:tcPr>
          <w:p w:rsidR="00F91F84" w:rsidRPr="002574BA" w:rsidRDefault="00F91F84" w:rsidP="002574BA">
            <w:pPr>
              <w:pStyle w:val="a9"/>
            </w:pPr>
            <w:r w:rsidRPr="002574BA">
              <w:t>Прием уведомления о выбранном земельном участке, в отношении которого применяется налоговый вычет по земельному налогу</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F91F8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A33F26">
            <w:pPr>
              <w:pStyle w:val="a9"/>
              <w:jc w:val="center"/>
            </w:pPr>
            <w:r w:rsidRPr="002574BA">
              <w:lastRenderedPageBreak/>
              <w:t>21</w:t>
            </w:r>
          </w:p>
        </w:tc>
        <w:tc>
          <w:tcPr>
            <w:tcW w:w="7797" w:type="dxa"/>
            <w:tcBorders>
              <w:top w:val="single" w:sz="4" w:space="0" w:color="auto"/>
              <w:left w:val="single" w:sz="4" w:space="0" w:color="auto"/>
              <w:bottom w:val="single" w:sz="4" w:space="0" w:color="auto"/>
              <w:right w:val="single" w:sz="4" w:space="0" w:color="auto"/>
            </w:tcBorders>
            <w:vAlign w:val="center"/>
          </w:tcPr>
          <w:p w:rsidR="00F91F84" w:rsidRPr="002574BA" w:rsidRDefault="00F91F84" w:rsidP="002574BA">
            <w:pPr>
              <w:pStyle w:val="a9"/>
            </w:pPr>
            <w:r w:rsidRPr="002574BA">
              <w:t>Прием заявления о выдаче налогового уведомления</w:t>
            </w:r>
          </w:p>
        </w:tc>
        <w:tc>
          <w:tcPr>
            <w:tcW w:w="2835" w:type="dxa"/>
            <w:tcBorders>
              <w:top w:val="single" w:sz="4" w:space="0" w:color="auto"/>
              <w:left w:val="single" w:sz="4" w:space="0" w:color="auto"/>
              <w:bottom w:val="single" w:sz="4" w:space="0" w:color="auto"/>
              <w:right w:val="single" w:sz="4" w:space="0" w:color="auto"/>
            </w:tcBorders>
          </w:tcPr>
          <w:p w:rsidR="00F91F84" w:rsidRPr="002574BA" w:rsidRDefault="00F91F84" w:rsidP="002574BA">
            <w:pPr>
              <w:pStyle w:val="a9"/>
            </w:pPr>
            <w:r w:rsidRPr="002574BA">
              <w:t>1 р.д.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22</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заявлений о переходе на патентную систему налогообложения (заявление по форме КНД 1150010)</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5 к.д.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23</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заявлений об утрате права на применение патентной системы налогообложения (заявление по форме КНД 1150025)</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5 к.д. со дня поступления документов в ФНС</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24</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Предоставление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копий документов)</w:t>
            </w:r>
          </w:p>
        </w:tc>
        <w:tc>
          <w:tcPr>
            <w:tcW w:w="2835"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5 р.д. со дня поступления документов в ФНС (доставка документов посредством МФЦ - 10 р.д.)</w:t>
            </w:r>
          </w:p>
        </w:tc>
      </w:tr>
      <w:tr w:rsidR="00CE5948"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A33F26">
            <w:pPr>
              <w:pStyle w:val="a9"/>
              <w:jc w:val="center"/>
            </w:pPr>
            <w:r w:rsidRPr="002574BA">
              <w:t>25</w:t>
            </w:r>
          </w:p>
        </w:tc>
        <w:tc>
          <w:tcPr>
            <w:tcW w:w="7797" w:type="dxa"/>
            <w:tcBorders>
              <w:top w:val="single" w:sz="4" w:space="0" w:color="auto"/>
              <w:left w:val="single" w:sz="4" w:space="0" w:color="auto"/>
              <w:bottom w:val="single" w:sz="4" w:space="0" w:color="auto"/>
              <w:right w:val="single" w:sz="4" w:space="0" w:color="auto"/>
            </w:tcBorders>
            <w:vAlign w:val="center"/>
          </w:tcPr>
          <w:p w:rsidR="00CE5948" w:rsidRPr="002574BA" w:rsidRDefault="00CE5948" w:rsidP="002574BA">
            <w:pPr>
              <w:pStyle w:val="a9"/>
            </w:pPr>
            <w:r w:rsidRPr="002574BA">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w:t>
            </w:r>
          </w:p>
        </w:tc>
        <w:tc>
          <w:tcPr>
            <w:tcW w:w="2835" w:type="dxa"/>
            <w:tcBorders>
              <w:top w:val="single" w:sz="4" w:space="0" w:color="auto"/>
              <w:left w:val="single" w:sz="4" w:space="0" w:color="auto"/>
              <w:bottom w:val="single" w:sz="4" w:space="0" w:color="auto"/>
              <w:right w:val="single" w:sz="4" w:space="0" w:color="auto"/>
            </w:tcBorders>
          </w:tcPr>
          <w:p w:rsidR="00CE5948" w:rsidRPr="002574BA" w:rsidRDefault="00CE5948" w:rsidP="002574BA">
            <w:pPr>
              <w:pStyle w:val="a9"/>
            </w:pPr>
            <w:r w:rsidRPr="002574BA">
              <w:t>10 р.д. со дня поступления документов в ФНС</w:t>
            </w:r>
          </w:p>
        </w:tc>
      </w:tr>
      <w:tr w:rsidR="004F0BD4"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4F0BD4" w:rsidRPr="0025163D" w:rsidRDefault="004F0BD4" w:rsidP="00713B46">
            <w:pPr>
              <w:jc w:val="center"/>
              <w:rPr>
                <w:sz w:val="18"/>
                <w:szCs w:val="18"/>
              </w:rPr>
            </w:pPr>
            <w:r>
              <w:rPr>
                <w:sz w:val="18"/>
                <w:szCs w:val="18"/>
              </w:rPr>
              <w:t>26</w:t>
            </w:r>
          </w:p>
        </w:tc>
        <w:tc>
          <w:tcPr>
            <w:tcW w:w="7797" w:type="dxa"/>
            <w:tcBorders>
              <w:top w:val="single" w:sz="4" w:space="0" w:color="auto"/>
              <w:left w:val="single" w:sz="4" w:space="0" w:color="auto"/>
              <w:bottom w:val="single" w:sz="4" w:space="0" w:color="auto"/>
              <w:right w:val="single" w:sz="4" w:space="0" w:color="auto"/>
            </w:tcBorders>
            <w:vAlign w:val="center"/>
          </w:tcPr>
          <w:p w:rsidR="004F0BD4" w:rsidRPr="0025163D" w:rsidRDefault="004F0BD4" w:rsidP="00713B46">
            <w:pPr>
              <w:rPr>
                <w:sz w:val="18"/>
                <w:szCs w:val="18"/>
              </w:rPr>
            </w:pPr>
            <w:r>
              <w:rPr>
                <w:sz w:val="18"/>
                <w:szCs w:val="18"/>
              </w:rPr>
              <w:t>Прием заявлений о прекращении исчисления транспортного налога в связи с принудительным изъятием транспортного средства</w:t>
            </w:r>
          </w:p>
        </w:tc>
        <w:tc>
          <w:tcPr>
            <w:tcW w:w="2835" w:type="dxa"/>
            <w:tcBorders>
              <w:top w:val="single" w:sz="4" w:space="0" w:color="auto"/>
              <w:left w:val="single" w:sz="4" w:space="0" w:color="auto"/>
              <w:bottom w:val="single" w:sz="4" w:space="0" w:color="auto"/>
              <w:right w:val="single" w:sz="4" w:space="0" w:color="auto"/>
            </w:tcBorders>
          </w:tcPr>
          <w:p w:rsidR="004F0BD4" w:rsidRPr="0025163D" w:rsidRDefault="004F0BD4" w:rsidP="00713B46">
            <w:pPr>
              <w:rPr>
                <w:sz w:val="18"/>
                <w:szCs w:val="18"/>
              </w:rPr>
            </w:pPr>
            <w:r>
              <w:rPr>
                <w:sz w:val="18"/>
                <w:szCs w:val="18"/>
              </w:rPr>
              <w:t>30 к.д.</w:t>
            </w:r>
            <w:r w:rsidRPr="0025163D">
              <w:rPr>
                <w:sz w:val="18"/>
                <w:szCs w:val="18"/>
              </w:rPr>
              <w:t xml:space="preserve"> со дня поступления документов в ФНС</w:t>
            </w:r>
          </w:p>
        </w:tc>
      </w:tr>
      <w:tr w:rsidR="009F0F16" w:rsidRPr="002574BA" w:rsidTr="00A33F26">
        <w:trPr>
          <w:trHeight w:val="350"/>
        </w:trPr>
        <w:tc>
          <w:tcPr>
            <w:tcW w:w="567" w:type="dxa"/>
            <w:tcBorders>
              <w:top w:val="single" w:sz="4" w:space="0" w:color="auto"/>
              <w:left w:val="single" w:sz="4" w:space="0" w:color="auto"/>
              <w:bottom w:val="single" w:sz="4" w:space="0" w:color="auto"/>
              <w:right w:val="single" w:sz="4" w:space="0" w:color="auto"/>
            </w:tcBorders>
            <w:vAlign w:val="center"/>
          </w:tcPr>
          <w:p w:rsidR="009F0F16" w:rsidRDefault="009F0F16" w:rsidP="006F1428">
            <w:pPr>
              <w:jc w:val="center"/>
              <w:rPr>
                <w:sz w:val="18"/>
                <w:szCs w:val="18"/>
              </w:rPr>
            </w:pPr>
            <w:r>
              <w:rPr>
                <w:sz w:val="18"/>
                <w:szCs w:val="18"/>
              </w:rPr>
              <w:t>27</w:t>
            </w:r>
          </w:p>
        </w:tc>
        <w:tc>
          <w:tcPr>
            <w:tcW w:w="7797" w:type="dxa"/>
            <w:tcBorders>
              <w:top w:val="single" w:sz="4" w:space="0" w:color="auto"/>
              <w:left w:val="single" w:sz="4" w:space="0" w:color="auto"/>
              <w:bottom w:val="single" w:sz="4" w:space="0" w:color="auto"/>
              <w:right w:val="single" w:sz="4" w:space="0" w:color="auto"/>
            </w:tcBorders>
            <w:vAlign w:val="center"/>
          </w:tcPr>
          <w:p w:rsidR="009F0F16" w:rsidRDefault="009F0F16" w:rsidP="006F1428">
            <w:pPr>
              <w:rPr>
                <w:sz w:val="18"/>
                <w:szCs w:val="18"/>
              </w:rPr>
            </w:pPr>
            <w:r>
              <w:rPr>
                <w:sz w:val="18"/>
                <w:szCs w:val="18"/>
              </w:rPr>
              <w:t>Прием согласия налогоплательщика, плательщика сбора, плательщика страховых взносов, налогового агента на информирование о наличии недоимки и (или) задолженности по пеням, штрафам, процентам</w:t>
            </w:r>
          </w:p>
        </w:tc>
        <w:tc>
          <w:tcPr>
            <w:tcW w:w="2835" w:type="dxa"/>
            <w:tcBorders>
              <w:top w:val="single" w:sz="4" w:space="0" w:color="auto"/>
              <w:left w:val="single" w:sz="4" w:space="0" w:color="auto"/>
              <w:bottom w:val="single" w:sz="4" w:space="0" w:color="auto"/>
              <w:right w:val="single" w:sz="4" w:space="0" w:color="auto"/>
            </w:tcBorders>
          </w:tcPr>
          <w:p w:rsidR="009F0F16" w:rsidRPr="00EC446E" w:rsidRDefault="009F0F16" w:rsidP="006F1428">
            <w:pPr>
              <w:rPr>
                <w:sz w:val="18"/>
                <w:szCs w:val="18"/>
              </w:rPr>
            </w:pPr>
            <w:r w:rsidRPr="00EC446E">
              <w:rPr>
                <w:sz w:val="18"/>
                <w:szCs w:val="18"/>
              </w:rPr>
              <w:t xml:space="preserve">не позднее </w:t>
            </w:r>
            <w:r>
              <w:rPr>
                <w:sz w:val="18"/>
                <w:szCs w:val="18"/>
              </w:rPr>
              <w:t xml:space="preserve">1 </w:t>
            </w:r>
            <w:r w:rsidRPr="00EC446E">
              <w:rPr>
                <w:sz w:val="18"/>
                <w:szCs w:val="18"/>
              </w:rPr>
              <w:t>р</w:t>
            </w:r>
            <w:r>
              <w:rPr>
                <w:sz w:val="18"/>
                <w:szCs w:val="18"/>
              </w:rPr>
              <w:t>.</w:t>
            </w:r>
            <w:r w:rsidRPr="00EC446E">
              <w:rPr>
                <w:sz w:val="18"/>
                <w:szCs w:val="18"/>
              </w:rPr>
              <w:t>д</w:t>
            </w:r>
            <w:r>
              <w:rPr>
                <w:sz w:val="18"/>
                <w:szCs w:val="18"/>
              </w:rPr>
              <w:t>.</w:t>
            </w:r>
            <w:r w:rsidRPr="00EC446E">
              <w:rPr>
                <w:sz w:val="18"/>
                <w:szCs w:val="18"/>
              </w:rPr>
              <w:t>, следующего за днем поступления документов из МФЦ</w:t>
            </w:r>
          </w:p>
        </w:tc>
      </w:tr>
    </w:tbl>
    <w:p w:rsidR="002574BA" w:rsidRPr="002574BA" w:rsidRDefault="002574BA" w:rsidP="002574BA">
      <w:pPr>
        <w:pStyle w:val="a9"/>
        <w:rPr>
          <w:rFonts w:ascii="Times New Roman" w:hAnsi="Times New Roman" w:cs="Times New Roman"/>
          <w:b/>
          <w:sz w:val="20"/>
          <w:szCs w:val="20"/>
        </w:rPr>
      </w:pPr>
    </w:p>
    <w:p w:rsidR="00543958" w:rsidRPr="00713B46" w:rsidRDefault="00543958" w:rsidP="00713B46">
      <w:pPr>
        <w:pStyle w:val="a9"/>
        <w:jc w:val="center"/>
        <w:rPr>
          <w:rFonts w:ascii="Times New Roman" w:hAnsi="Times New Roman" w:cs="Times New Roman"/>
        </w:rPr>
      </w:pPr>
      <w:r w:rsidRPr="00713B46">
        <w:rPr>
          <w:rFonts w:ascii="Times New Roman" w:hAnsi="Times New Roman" w:cs="Times New Roman"/>
          <w:b/>
        </w:rPr>
        <w:t>Государственное учреждение – Ленинградское региональное отделение Фонда социального страхования Российской Федерации</w:t>
      </w:r>
    </w:p>
    <w:tbl>
      <w:tblPr>
        <w:tblStyle w:val="a5"/>
        <w:tblW w:w="11199" w:type="dxa"/>
        <w:tblInd w:w="-601" w:type="dxa"/>
        <w:tblLook w:val="04A0"/>
      </w:tblPr>
      <w:tblGrid>
        <w:gridCol w:w="560"/>
        <w:gridCol w:w="7804"/>
        <w:gridCol w:w="2835"/>
      </w:tblGrid>
      <w:tr w:rsidR="00543958" w:rsidRPr="002574BA" w:rsidTr="00A33F26">
        <w:tc>
          <w:tcPr>
            <w:tcW w:w="560" w:type="dxa"/>
            <w:vAlign w:val="center"/>
          </w:tcPr>
          <w:p w:rsidR="00543958" w:rsidRPr="002574BA" w:rsidRDefault="00543958" w:rsidP="00A33F26">
            <w:pPr>
              <w:pStyle w:val="a9"/>
              <w:jc w:val="center"/>
              <w:rPr>
                <w:b/>
              </w:rPr>
            </w:pPr>
            <w:r w:rsidRPr="002574BA">
              <w:rPr>
                <w:b/>
              </w:rPr>
              <w:t>№</w:t>
            </w:r>
          </w:p>
        </w:tc>
        <w:tc>
          <w:tcPr>
            <w:tcW w:w="7804" w:type="dxa"/>
            <w:vAlign w:val="center"/>
          </w:tcPr>
          <w:p w:rsidR="00543958" w:rsidRPr="002574BA" w:rsidRDefault="00543958" w:rsidP="00A33F26">
            <w:pPr>
              <w:pStyle w:val="a9"/>
              <w:jc w:val="center"/>
              <w:rPr>
                <w:b/>
              </w:rPr>
            </w:pPr>
            <w:r w:rsidRPr="002574BA">
              <w:rPr>
                <w:b/>
              </w:rPr>
              <w:t>Наименование государственной услуги</w:t>
            </w:r>
          </w:p>
        </w:tc>
        <w:tc>
          <w:tcPr>
            <w:tcW w:w="2835" w:type="dxa"/>
            <w:vAlign w:val="center"/>
          </w:tcPr>
          <w:p w:rsidR="00543958" w:rsidRPr="002574BA" w:rsidRDefault="00543958" w:rsidP="00A33F26">
            <w:pPr>
              <w:pStyle w:val="a9"/>
              <w:jc w:val="center"/>
              <w:rPr>
                <w:b/>
              </w:rPr>
            </w:pPr>
            <w:r w:rsidRPr="002574BA">
              <w:rPr>
                <w:b/>
              </w:rPr>
              <w:t>Сроки предоставления</w:t>
            </w:r>
          </w:p>
          <w:p w:rsidR="00543958" w:rsidRPr="002574BA" w:rsidRDefault="00543958" w:rsidP="00A33F26">
            <w:pPr>
              <w:pStyle w:val="a9"/>
              <w:jc w:val="center"/>
              <w:rPr>
                <w:b/>
              </w:rPr>
            </w:pPr>
            <w:r w:rsidRPr="002574BA">
              <w:rPr>
                <w:b/>
              </w:rPr>
              <w:t>государственных услуг</w:t>
            </w:r>
          </w:p>
        </w:tc>
      </w:tr>
      <w:tr w:rsidR="00543958" w:rsidRPr="002574BA" w:rsidTr="00A33F26">
        <w:tc>
          <w:tcPr>
            <w:tcW w:w="560" w:type="dxa"/>
            <w:vAlign w:val="center"/>
          </w:tcPr>
          <w:p w:rsidR="00543958" w:rsidRPr="002574BA" w:rsidRDefault="00543958" w:rsidP="00A33F26">
            <w:pPr>
              <w:pStyle w:val="a9"/>
              <w:jc w:val="center"/>
            </w:pPr>
            <w:r w:rsidRPr="002574BA">
              <w:t>1</w:t>
            </w:r>
          </w:p>
        </w:tc>
        <w:tc>
          <w:tcPr>
            <w:tcW w:w="7804" w:type="dxa"/>
          </w:tcPr>
          <w:p w:rsidR="00543958" w:rsidRPr="002574BA" w:rsidRDefault="00543958" w:rsidP="002574BA">
            <w:pPr>
              <w:pStyle w:val="a9"/>
            </w:pPr>
            <w:r w:rsidRPr="002574BA">
              <w:t xml:space="preserve">Государственная услуга по назначению и </w:t>
            </w:r>
            <w:proofErr w:type="gramStart"/>
            <w:r w:rsidRPr="002574BA">
              <w:t>выплате</w:t>
            </w:r>
            <w:proofErr w:type="gramEnd"/>
            <w:r w:rsidRPr="002574BA">
              <w:t xml:space="preserve"> застрахованным лицам ежемесячного пособия по уходу за ребенком в случае невозможности его выплаты страхователем</w:t>
            </w:r>
          </w:p>
        </w:tc>
        <w:tc>
          <w:tcPr>
            <w:tcW w:w="2835" w:type="dxa"/>
          </w:tcPr>
          <w:p w:rsidR="00543958" w:rsidRPr="002574BA" w:rsidRDefault="00543958" w:rsidP="002574BA">
            <w:pPr>
              <w:pStyle w:val="a9"/>
            </w:pPr>
            <w:r w:rsidRPr="002574BA">
              <w:t xml:space="preserve">в течение </w:t>
            </w:r>
            <w:r w:rsidRPr="002574BA">
              <w:rPr>
                <w:bCs/>
              </w:rPr>
              <w:t>10 к.д.</w:t>
            </w:r>
            <w:r w:rsidRPr="002574BA">
              <w:t xml:space="preserve">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2</w:t>
            </w:r>
          </w:p>
        </w:tc>
        <w:tc>
          <w:tcPr>
            <w:tcW w:w="7804" w:type="dxa"/>
          </w:tcPr>
          <w:p w:rsidR="00543958" w:rsidRPr="002574BA" w:rsidRDefault="00543958" w:rsidP="002574BA">
            <w:pPr>
              <w:pStyle w:val="a9"/>
            </w:pPr>
            <w:proofErr w:type="gramStart"/>
            <w:r w:rsidRPr="002574BA">
              <w:t>Государственная услуга по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протезов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roofErr w:type="gramEnd"/>
          </w:p>
        </w:tc>
        <w:tc>
          <w:tcPr>
            <w:tcW w:w="2835" w:type="dxa"/>
          </w:tcPr>
          <w:p w:rsidR="00543958" w:rsidRPr="002574BA" w:rsidRDefault="00543958" w:rsidP="002574BA">
            <w:pPr>
              <w:pStyle w:val="a9"/>
            </w:pPr>
            <w:r w:rsidRPr="002574BA">
              <w:t xml:space="preserve">в течение </w:t>
            </w:r>
            <w:r w:rsidRPr="002574BA">
              <w:rPr>
                <w:bCs/>
              </w:rPr>
              <w:t>15 дней</w:t>
            </w:r>
            <w:r w:rsidRPr="002574BA">
              <w:t xml:space="preserve">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3</w:t>
            </w:r>
          </w:p>
        </w:tc>
        <w:tc>
          <w:tcPr>
            <w:tcW w:w="7804" w:type="dxa"/>
          </w:tcPr>
          <w:p w:rsidR="00543958" w:rsidRPr="002574BA" w:rsidRDefault="00543958" w:rsidP="002574BA">
            <w:pPr>
              <w:pStyle w:val="a9"/>
            </w:pPr>
            <w:r w:rsidRPr="002574BA">
              <w:t>Государственная услуга по назначения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tc>
        <w:tc>
          <w:tcPr>
            <w:tcW w:w="2835" w:type="dxa"/>
          </w:tcPr>
          <w:p w:rsidR="00543958" w:rsidRPr="002574BA" w:rsidRDefault="00543958" w:rsidP="002574BA">
            <w:pPr>
              <w:pStyle w:val="a9"/>
            </w:pPr>
            <w:r w:rsidRPr="002574BA">
              <w:t xml:space="preserve"> 10 дней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br w:type="page"/>
              <w:t>4</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страхователей - физических лиц, заключивших трудовой договор с работником</w:t>
            </w:r>
          </w:p>
        </w:tc>
        <w:tc>
          <w:tcPr>
            <w:tcW w:w="2835" w:type="dxa"/>
          </w:tcPr>
          <w:p w:rsidR="00543958" w:rsidRPr="002574BA" w:rsidRDefault="00543958" w:rsidP="002574BA">
            <w:pPr>
              <w:pStyle w:val="a9"/>
            </w:pPr>
            <w:r w:rsidRPr="002574BA">
              <w:t xml:space="preserve">5 </w:t>
            </w:r>
            <w:proofErr w:type="spellStart"/>
            <w:r w:rsidRPr="002574BA">
              <w:t>дн</w:t>
            </w:r>
            <w:proofErr w:type="spellEnd"/>
            <w:r w:rsidRPr="002574BA">
              <w:t>.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5</w:t>
            </w:r>
          </w:p>
        </w:tc>
        <w:tc>
          <w:tcPr>
            <w:tcW w:w="7804" w:type="dxa"/>
          </w:tcPr>
          <w:p w:rsidR="00543958" w:rsidRPr="002574BA" w:rsidRDefault="00543958" w:rsidP="002574BA">
            <w:pPr>
              <w:pStyle w:val="a9"/>
            </w:pPr>
            <w:r w:rsidRPr="002574BA">
              <w:t xml:space="preserve">Государственная услуга </w:t>
            </w:r>
            <w:proofErr w:type="gramStart"/>
            <w:r w:rsidRPr="002574BA">
              <w:t>по установлению скидки к страховому тарифу на обязательное социальное страхование от несчастных случаев на производстве</w:t>
            </w:r>
            <w:proofErr w:type="gramEnd"/>
            <w:r w:rsidRPr="002574BA">
              <w:t xml:space="preserve"> и профессиональных заболеваний</w:t>
            </w:r>
          </w:p>
        </w:tc>
        <w:tc>
          <w:tcPr>
            <w:tcW w:w="2835" w:type="dxa"/>
          </w:tcPr>
          <w:p w:rsidR="00543958" w:rsidRPr="002574BA" w:rsidRDefault="00543958" w:rsidP="002574BA">
            <w:pPr>
              <w:pStyle w:val="a9"/>
            </w:pPr>
            <w:r w:rsidRPr="002574BA">
              <w:t>20 р.д.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6</w:t>
            </w:r>
          </w:p>
        </w:tc>
        <w:tc>
          <w:tcPr>
            <w:tcW w:w="7804" w:type="dxa"/>
            <w:vAlign w:val="center"/>
          </w:tcPr>
          <w:p w:rsidR="00543958" w:rsidRPr="002574BA" w:rsidRDefault="00543958" w:rsidP="002574BA">
            <w:pPr>
              <w:pStyle w:val="a9"/>
            </w:pPr>
            <w:r w:rsidRPr="002574BA">
              <w:t xml:space="preserve">Государственная услуга по назначению и </w:t>
            </w:r>
            <w:proofErr w:type="gramStart"/>
            <w:r w:rsidRPr="002574BA">
              <w:t>выплате</w:t>
            </w:r>
            <w:proofErr w:type="gramEnd"/>
            <w:r w:rsidRPr="002574BA">
              <w:t xml:space="preserve"> застрахованным лицам пособия по временной нетрудоспособности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7</w:t>
            </w:r>
          </w:p>
        </w:tc>
        <w:tc>
          <w:tcPr>
            <w:tcW w:w="7804" w:type="dxa"/>
            <w:vAlign w:val="center"/>
          </w:tcPr>
          <w:p w:rsidR="00543958" w:rsidRPr="002574BA" w:rsidRDefault="00543958" w:rsidP="002574BA">
            <w:pPr>
              <w:pStyle w:val="a9"/>
            </w:pPr>
            <w:r w:rsidRPr="002574BA">
              <w:t xml:space="preserve">Государственная услуга по назначению и </w:t>
            </w:r>
            <w:proofErr w:type="gramStart"/>
            <w:r w:rsidRPr="002574BA">
              <w:t>выплате</w:t>
            </w:r>
            <w:proofErr w:type="gramEnd"/>
            <w:r w:rsidRPr="002574BA">
              <w:t xml:space="preserve"> застрахованным лицам пособия по беременности и родам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8</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страхователей - юридических лиц по месту нахождения обособленных подразделений</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 xml:space="preserve">снятие с </w:t>
            </w:r>
            <w:proofErr w:type="spellStart"/>
            <w:r w:rsidRPr="002574BA">
              <w:t>рег</w:t>
            </w:r>
            <w:proofErr w:type="spellEnd"/>
            <w:r w:rsidRPr="002574BA">
              <w:t>. учета – 14 к.д.</w:t>
            </w:r>
          </w:p>
        </w:tc>
      </w:tr>
      <w:tr w:rsidR="00543958" w:rsidRPr="002574BA" w:rsidTr="00A33F26">
        <w:tc>
          <w:tcPr>
            <w:tcW w:w="560" w:type="dxa"/>
            <w:vAlign w:val="center"/>
          </w:tcPr>
          <w:p w:rsidR="00543958" w:rsidRPr="002574BA" w:rsidRDefault="00543958" w:rsidP="00A33F26">
            <w:pPr>
              <w:pStyle w:val="a9"/>
              <w:jc w:val="center"/>
            </w:pPr>
            <w:r w:rsidRPr="002574BA">
              <w:t>9</w:t>
            </w:r>
          </w:p>
        </w:tc>
        <w:tc>
          <w:tcPr>
            <w:tcW w:w="7804" w:type="dxa"/>
          </w:tcPr>
          <w:p w:rsidR="00543958" w:rsidRPr="002574BA" w:rsidRDefault="00543958" w:rsidP="002574BA">
            <w:pPr>
              <w:pStyle w:val="a9"/>
            </w:pPr>
            <w:r w:rsidRPr="002574BA">
              <w:t>Государственная услуга по регистрации страхователей и снятия с учета страхователей – физических лиц, обязанных уплачивать страховые взносы в связи с заключением гражданско-правового договора</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 xml:space="preserve">снятие с </w:t>
            </w:r>
            <w:proofErr w:type="spellStart"/>
            <w:r w:rsidRPr="002574BA">
              <w:t>рег</w:t>
            </w:r>
            <w:proofErr w:type="spellEnd"/>
            <w:r w:rsidRPr="002574BA">
              <w:t>. учета – 14 к.д.</w:t>
            </w:r>
          </w:p>
        </w:tc>
      </w:tr>
      <w:tr w:rsidR="00543958" w:rsidRPr="002574BA" w:rsidTr="00A33F26">
        <w:tc>
          <w:tcPr>
            <w:tcW w:w="560" w:type="dxa"/>
            <w:vAlign w:val="center"/>
          </w:tcPr>
          <w:p w:rsidR="00543958" w:rsidRPr="002574BA" w:rsidRDefault="00543958" w:rsidP="00A33F26">
            <w:pPr>
              <w:pStyle w:val="a9"/>
              <w:jc w:val="center"/>
            </w:pPr>
            <w:r w:rsidRPr="002574BA">
              <w:t>10</w:t>
            </w:r>
          </w:p>
        </w:tc>
        <w:tc>
          <w:tcPr>
            <w:tcW w:w="7804" w:type="dxa"/>
          </w:tcPr>
          <w:p w:rsidR="00543958" w:rsidRPr="002574BA" w:rsidRDefault="00543958" w:rsidP="002574BA">
            <w:pPr>
              <w:pStyle w:val="a9"/>
            </w:pPr>
            <w:r w:rsidRPr="002574BA">
              <w:t>Государственная услуга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p>
        </w:tc>
        <w:tc>
          <w:tcPr>
            <w:tcW w:w="2835" w:type="dxa"/>
          </w:tcPr>
          <w:p w:rsidR="00543958" w:rsidRPr="002574BA" w:rsidRDefault="00543958" w:rsidP="002574BA">
            <w:pPr>
              <w:pStyle w:val="a9"/>
            </w:pPr>
            <w:r w:rsidRPr="002574BA">
              <w:t>1 р. 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t>11</w:t>
            </w:r>
          </w:p>
        </w:tc>
        <w:tc>
          <w:tcPr>
            <w:tcW w:w="7804" w:type="dxa"/>
          </w:tcPr>
          <w:p w:rsidR="00543958" w:rsidRPr="002574BA" w:rsidRDefault="00543958" w:rsidP="002574BA">
            <w:pPr>
              <w:pStyle w:val="a9"/>
            </w:pPr>
            <w:r w:rsidRPr="002574BA">
              <w:t>Государственная услуга по регистрации и снятию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tc>
        <w:tc>
          <w:tcPr>
            <w:tcW w:w="2835" w:type="dxa"/>
          </w:tcPr>
          <w:p w:rsidR="00543958" w:rsidRPr="002574BA" w:rsidRDefault="00543958" w:rsidP="002574BA">
            <w:pPr>
              <w:pStyle w:val="a9"/>
            </w:pPr>
            <w:r w:rsidRPr="002574BA">
              <w:t xml:space="preserve">Регистрация –  5 р.д., </w:t>
            </w:r>
          </w:p>
          <w:p w:rsidR="00543958" w:rsidRPr="002574BA" w:rsidRDefault="00543958" w:rsidP="002574BA">
            <w:pPr>
              <w:pStyle w:val="a9"/>
            </w:pPr>
            <w:r w:rsidRPr="002574BA">
              <w:t xml:space="preserve">снятие с </w:t>
            </w:r>
            <w:proofErr w:type="spellStart"/>
            <w:r w:rsidRPr="002574BA">
              <w:t>рег</w:t>
            </w:r>
            <w:proofErr w:type="spellEnd"/>
            <w:r w:rsidRPr="002574BA">
              <w:t>. учета – 14 к.д.</w:t>
            </w:r>
          </w:p>
        </w:tc>
      </w:tr>
      <w:tr w:rsidR="00543958" w:rsidRPr="002574BA" w:rsidTr="00A33F26">
        <w:tc>
          <w:tcPr>
            <w:tcW w:w="560" w:type="dxa"/>
            <w:vAlign w:val="center"/>
          </w:tcPr>
          <w:p w:rsidR="00543958" w:rsidRPr="002574BA" w:rsidRDefault="00543958" w:rsidP="00A33F26">
            <w:pPr>
              <w:pStyle w:val="a9"/>
              <w:jc w:val="center"/>
            </w:pPr>
            <w:r w:rsidRPr="002574BA">
              <w:t>12</w:t>
            </w:r>
          </w:p>
        </w:tc>
        <w:tc>
          <w:tcPr>
            <w:tcW w:w="7804" w:type="dxa"/>
          </w:tcPr>
          <w:p w:rsidR="00543958" w:rsidRPr="002574BA" w:rsidRDefault="00543958" w:rsidP="002574BA">
            <w:pPr>
              <w:pStyle w:val="a9"/>
            </w:pPr>
            <w:r w:rsidRPr="002574BA">
              <w:t>Государственная услуга по приему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tc>
        <w:tc>
          <w:tcPr>
            <w:tcW w:w="2835" w:type="dxa"/>
          </w:tcPr>
          <w:p w:rsidR="00543958" w:rsidRPr="002574BA" w:rsidRDefault="00543958" w:rsidP="002574BA">
            <w:pPr>
              <w:pStyle w:val="a9"/>
            </w:pPr>
            <w:r w:rsidRPr="002574BA">
              <w:t>1 р. д. со дня поступления в территориальный орган Фонда документов</w:t>
            </w:r>
          </w:p>
        </w:tc>
      </w:tr>
      <w:tr w:rsidR="00543958" w:rsidRPr="002574BA" w:rsidTr="00A33F26">
        <w:tc>
          <w:tcPr>
            <w:tcW w:w="560" w:type="dxa"/>
            <w:vAlign w:val="center"/>
          </w:tcPr>
          <w:p w:rsidR="00543958" w:rsidRPr="002574BA" w:rsidRDefault="00543958" w:rsidP="00A33F26">
            <w:pPr>
              <w:pStyle w:val="a9"/>
              <w:jc w:val="center"/>
            </w:pPr>
            <w:r w:rsidRPr="002574BA">
              <w:lastRenderedPageBreak/>
              <w:t>13</w:t>
            </w:r>
          </w:p>
        </w:tc>
        <w:tc>
          <w:tcPr>
            <w:tcW w:w="7804" w:type="dxa"/>
          </w:tcPr>
          <w:p w:rsidR="00543958" w:rsidRPr="002574BA" w:rsidRDefault="00543958" w:rsidP="002574BA">
            <w:pPr>
              <w:pStyle w:val="a9"/>
            </w:pPr>
            <w:r w:rsidRPr="002574BA">
              <w:t>Государственная услуга по подтверждению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tc>
        <w:tc>
          <w:tcPr>
            <w:tcW w:w="2835" w:type="dxa"/>
          </w:tcPr>
          <w:p w:rsidR="00543958" w:rsidRPr="002574BA" w:rsidRDefault="00543958" w:rsidP="002574BA">
            <w:pPr>
              <w:pStyle w:val="a9"/>
            </w:pPr>
            <w:r w:rsidRPr="002574BA">
              <w:t xml:space="preserve">14 к.д. </w:t>
            </w:r>
            <w:proofErr w:type="gramStart"/>
            <w:r w:rsidRPr="002574BA">
              <w:t>с даты приема</w:t>
            </w:r>
            <w:proofErr w:type="gramEnd"/>
            <w:r w:rsidRPr="002574BA">
              <w:t xml:space="preserve"> заявления и документов</w:t>
            </w:r>
          </w:p>
        </w:tc>
      </w:tr>
      <w:tr w:rsidR="00543958" w:rsidRPr="002574BA" w:rsidTr="00A33F26">
        <w:trPr>
          <w:trHeight w:val="243"/>
        </w:trPr>
        <w:tc>
          <w:tcPr>
            <w:tcW w:w="560" w:type="dxa"/>
            <w:vAlign w:val="center"/>
          </w:tcPr>
          <w:p w:rsidR="00543958" w:rsidRPr="002574BA" w:rsidRDefault="00543958" w:rsidP="00A33F26">
            <w:pPr>
              <w:pStyle w:val="a9"/>
              <w:jc w:val="center"/>
            </w:pPr>
            <w:r w:rsidRPr="002574BA">
              <w:t>14</w:t>
            </w:r>
          </w:p>
        </w:tc>
        <w:tc>
          <w:tcPr>
            <w:tcW w:w="7804" w:type="dxa"/>
          </w:tcPr>
          <w:p w:rsidR="00543958" w:rsidRPr="002574BA" w:rsidRDefault="00543958" w:rsidP="002574BA">
            <w:pPr>
              <w:pStyle w:val="a9"/>
            </w:pPr>
            <w:r w:rsidRPr="002574BA">
              <w:t xml:space="preserve">Государственная услуга по назначению и </w:t>
            </w:r>
            <w:proofErr w:type="gramStart"/>
            <w:r w:rsidRPr="002574BA">
              <w:t>выплате</w:t>
            </w:r>
            <w:proofErr w:type="gramEnd"/>
            <w:r w:rsidRPr="002574BA">
              <w:t xml:space="preserve"> застрахованным лицам единовременного пособия при рождении ребенка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w:t>
            </w:r>
          </w:p>
        </w:tc>
      </w:tr>
      <w:tr w:rsidR="00543958" w:rsidRPr="002574BA" w:rsidTr="00A33F26">
        <w:trPr>
          <w:trHeight w:val="243"/>
        </w:trPr>
        <w:tc>
          <w:tcPr>
            <w:tcW w:w="560" w:type="dxa"/>
            <w:vAlign w:val="center"/>
          </w:tcPr>
          <w:p w:rsidR="00543958" w:rsidRPr="002574BA" w:rsidRDefault="00543958" w:rsidP="00A33F26">
            <w:pPr>
              <w:pStyle w:val="a9"/>
              <w:jc w:val="center"/>
            </w:pPr>
            <w:r w:rsidRPr="002574BA">
              <w:t>15</w:t>
            </w:r>
          </w:p>
        </w:tc>
        <w:tc>
          <w:tcPr>
            <w:tcW w:w="7804" w:type="dxa"/>
          </w:tcPr>
          <w:p w:rsidR="00543958" w:rsidRPr="002574BA" w:rsidRDefault="00543958" w:rsidP="002574BA">
            <w:pPr>
              <w:pStyle w:val="a9"/>
            </w:pPr>
            <w:r w:rsidRPr="002574BA">
              <w:t>Государственная услуга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tc>
        <w:tc>
          <w:tcPr>
            <w:tcW w:w="2835" w:type="dxa"/>
          </w:tcPr>
          <w:p w:rsidR="00543958" w:rsidRPr="002574BA" w:rsidRDefault="00543958" w:rsidP="002574BA">
            <w:pPr>
              <w:pStyle w:val="a9"/>
            </w:pPr>
            <w:r w:rsidRPr="002574BA">
              <w:t>10 к.д. со дня поступления в территориальный орган Фонда документов</w:t>
            </w:r>
          </w:p>
        </w:tc>
      </w:tr>
    </w:tbl>
    <w:p w:rsidR="002574BA" w:rsidRPr="002574BA" w:rsidRDefault="002574BA" w:rsidP="002574BA">
      <w:pPr>
        <w:pStyle w:val="a9"/>
        <w:rPr>
          <w:rFonts w:ascii="Times New Roman" w:hAnsi="Times New Roman" w:cs="Times New Roman"/>
          <w:b/>
          <w:sz w:val="20"/>
          <w:szCs w:val="20"/>
        </w:rPr>
      </w:pPr>
    </w:p>
    <w:p w:rsidR="00543958" w:rsidRPr="00A33F26" w:rsidRDefault="00543958" w:rsidP="00A33F26">
      <w:pPr>
        <w:pStyle w:val="a9"/>
        <w:jc w:val="center"/>
        <w:rPr>
          <w:rFonts w:ascii="Times New Roman" w:hAnsi="Times New Roman" w:cs="Times New Roman"/>
          <w:b/>
        </w:rPr>
      </w:pPr>
      <w:r w:rsidRPr="00A33F26">
        <w:rPr>
          <w:rFonts w:ascii="Times New Roman" w:hAnsi="Times New Roman" w:cs="Times New Roman"/>
          <w:b/>
        </w:rPr>
        <w:t>Государственное казенное учреждение Ленинградской области</w:t>
      </w:r>
      <w:r w:rsidR="00A33F26" w:rsidRPr="00A33F26">
        <w:rPr>
          <w:rFonts w:ascii="Times New Roman" w:hAnsi="Times New Roman" w:cs="Times New Roman"/>
          <w:b/>
        </w:rPr>
        <w:t xml:space="preserve"> </w:t>
      </w:r>
      <w:r w:rsidRPr="00A33F26">
        <w:rPr>
          <w:rFonts w:ascii="Times New Roman" w:hAnsi="Times New Roman" w:cs="Times New Roman"/>
          <w:b/>
        </w:rPr>
        <w:t xml:space="preserve"> «Управление долевого строительства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543958" w:rsidRPr="002574BA" w:rsidTr="00A33F26">
        <w:trPr>
          <w:trHeight w:val="489"/>
        </w:trPr>
        <w:tc>
          <w:tcPr>
            <w:tcW w:w="567"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vAlign w:val="center"/>
          </w:tcPr>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543958" w:rsidRPr="002574BA" w:rsidRDefault="00543958"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543958" w:rsidRPr="002574BA" w:rsidTr="00A33F26">
        <w:trPr>
          <w:trHeight w:val="487"/>
        </w:trPr>
        <w:tc>
          <w:tcPr>
            <w:tcW w:w="567" w:type="dxa"/>
            <w:vAlign w:val="center"/>
          </w:tcPr>
          <w:p w:rsidR="00543958" w:rsidRPr="002574BA" w:rsidRDefault="00543958"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vAlign w:val="center"/>
          </w:tcPr>
          <w:p w:rsidR="00543958" w:rsidRPr="002574BA" w:rsidRDefault="00543958"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признанию гражданина пострадавшим участником долевого строительства многоквартирного дома, нуждающимся в поддержке, и включению в реестр пострадавших участников долевого строительства многоквартирных домов, нуждающихся в поддержке, на территории Ленинградской области</w:t>
            </w:r>
          </w:p>
        </w:tc>
        <w:tc>
          <w:tcPr>
            <w:tcW w:w="2835" w:type="dxa"/>
          </w:tcPr>
          <w:p w:rsidR="00543958" w:rsidRPr="002574BA" w:rsidRDefault="00543958"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не более 30 д.</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F91F84" w:rsidP="00A33F26">
      <w:pPr>
        <w:pStyle w:val="a9"/>
        <w:jc w:val="center"/>
        <w:rPr>
          <w:rFonts w:ascii="Times New Roman" w:hAnsi="Times New Roman" w:cs="Times New Roman"/>
          <w:b/>
        </w:rPr>
      </w:pPr>
      <w:r w:rsidRPr="00A33F26">
        <w:rPr>
          <w:rFonts w:ascii="Times New Roman" w:hAnsi="Times New Roman" w:cs="Times New Roman"/>
          <w:b/>
        </w:rPr>
        <w:t>Ленинградское областное государственное унитарное предприятие технической инвентаризации</w:t>
      </w:r>
    </w:p>
    <w:p w:rsidR="00F91F84" w:rsidRPr="00A33F26" w:rsidRDefault="00F91F84" w:rsidP="00A33F26">
      <w:pPr>
        <w:pStyle w:val="a9"/>
        <w:jc w:val="center"/>
        <w:rPr>
          <w:rFonts w:ascii="Times New Roman" w:hAnsi="Times New Roman" w:cs="Times New Roman"/>
          <w:b/>
        </w:rPr>
      </w:pPr>
      <w:r w:rsidRPr="00A33F26">
        <w:rPr>
          <w:rFonts w:ascii="Times New Roman" w:hAnsi="Times New Roman" w:cs="Times New Roman"/>
          <w:b/>
        </w:rPr>
        <w:t>и оценки недвижимости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F91F84" w:rsidRPr="002574BA" w:rsidTr="00A33F26">
        <w:trPr>
          <w:trHeight w:val="433"/>
        </w:trPr>
        <w:tc>
          <w:tcPr>
            <w:tcW w:w="567"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F91F84" w:rsidRPr="002574BA" w:rsidRDefault="00F91F84"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F91F84" w:rsidRPr="002574BA" w:rsidTr="00A33F26">
        <w:trPr>
          <w:trHeight w:val="487"/>
        </w:trPr>
        <w:tc>
          <w:tcPr>
            <w:tcW w:w="567" w:type="dxa"/>
            <w:vAlign w:val="center"/>
          </w:tcPr>
          <w:p w:rsidR="00F91F84" w:rsidRPr="002574BA" w:rsidRDefault="00F91F84"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797" w:type="dxa"/>
          </w:tcPr>
          <w:p w:rsidR="00F91F84" w:rsidRPr="002574BA" w:rsidRDefault="00F91F84" w:rsidP="002574BA">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Предоставление Ленинградским областным государственным унитарным предприятием технической инвентаризации и оценки недвижимости копий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расположенных на территории Ленинградской</w:t>
            </w:r>
            <w:proofErr w:type="gramEnd"/>
            <w:r w:rsidRPr="002574BA">
              <w:rPr>
                <w:rFonts w:ascii="Times New Roman" w:hAnsi="Times New Roman" w:cs="Times New Roman"/>
                <w:sz w:val="20"/>
                <w:szCs w:val="20"/>
              </w:rPr>
              <w:t xml:space="preserve"> области, а также содержащихся в них сведений"</w:t>
            </w:r>
          </w:p>
        </w:tc>
        <w:tc>
          <w:tcPr>
            <w:tcW w:w="2835" w:type="dxa"/>
          </w:tcPr>
          <w:p w:rsidR="00F91F84" w:rsidRPr="002574BA" w:rsidRDefault="00F91F84"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bl>
    <w:p w:rsidR="002574BA" w:rsidRPr="002574BA" w:rsidRDefault="002574BA" w:rsidP="002574BA">
      <w:pPr>
        <w:pStyle w:val="a9"/>
        <w:rPr>
          <w:rFonts w:ascii="Times New Roman" w:hAnsi="Times New Roman" w:cs="Times New Roman"/>
          <w:b/>
          <w:sz w:val="20"/>
          <w:szCs w:val="20"/>
        </w:rPr>
      </w:pPr>
    </w:p>
    <w:p w:rsidR="000743A2" w:rsidRPr="00A33F26" w:rsidRDefault="00054B7D" w:rsidP="00A33F26">
      <w:pPr>
        <w:pStyle w:val="a9"/>
        <w:jc w:val="center"/>
        <w:rPr>
          <w:rFonts w:ascii="Times New Roman" w:hAnsi="Times New Roman" w:cs="Times New Roman"/>
          <w:b/>
        </w:rPr>
      </w:pPr>
      <w:r w:rsidRPr="00A33F26">
        <w:rPr>
          <w:rFonts w:ascii="Times New Roman" w:hAnsi="Times New Roman" w:cs="Times New Roman"/>
          <w:b/>
        </w:rPr>
        <w:t>Муниципальные услуги Администраций муниципальных образований Кировского муниципального района Ленинградской области</w:t>
      </w:r>
    </w:p>
    <w:tbl>
      <w:tblPr>
        <w:tblW w:w="11057" w:type="dxa"/>
        <w:tblInd w:w="-459" w:type="dxa"/>
        <w:tblLayout w:type="fixed"/>
        <w:tblLook w:val="04A0"/>
      </w:tblPr>
      <w:tblGrid>
        <w:gridCol w:w="567"/>
        <w:gridCol w:w="7655"/>
        <w:gridCol w:w="2835"/>
      </w:tblGrid>
      <w:tr w:rsidR="0009036F" w:rsidRPr="002574BA" w:rsidTr="00A33F26">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9036F" w:rsidRPr="002574BA" w:rsidRDefault="00175E14" w:rsidP="00A33F26">
            <w:pPr>
              <w:pStyle w:val="a9"/>
              <w:jc w:val="center"/>
              <w:rPr>
                <w:rFonts w:ascii="Times New Roman" w:hAnsi="Times New Roman" w:cs="Times New Roman"/>
                <w:b/>
                <w:sz w:val="20"/>
                <w:szCs w:val="20"/>
              </w:rPr>
            </w:pPr>
            <w:r>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09036F" w:rsidRPr="002574BA" w:rsidRDefault="0009036F"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0743A2"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Принятие граждан на учет в качестве нуждающихся в жилых помещениях, предоставляемых по договорам социального найма</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2574BA">
        <w:trPr>
          <w:trHeight w:val="28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не позднее 30 дней</w:t>
            </w:r>
          </w:p>
        </w:tc>
      </w:tr>
      <w:tr w:rsidR="000743A2"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Зачисление детей в общеобразовательные организации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позднее 30 дней со дня подачи заявления </w:t>
            </w:r>
          </w:p>
        </w:tc>
      </w:tr>
      <w:tr w:rsidR="000743A2" w:rsidRPr="002574BA" w:rsidTr="008A3DDD">
        <w:trPr>
          <w:trHeight w:val="422"/>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разрешений на строительство</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A20DE2" w:rsidP="002574BA">
            <w:pPr>
              <w:pStyle w:val="a9"/>
              <w:rPr>
                <w:rFonts w:ascii="Times New Roman" w:hAnsi="Times New Roman" w:cs="Times New Roman"/>
                <w:sz w:val="20"/>
                <w:szCs w:val="20"/>
              </w:rPr>
            </w:pPr>
            <w:r w:rsidRPr="002574BA">
              <w:rPr>
                <w:rFonts w:ascii="Times New Roman" w:hAnsi="Times New Roman" w:cs="Times New Roman"/>
                <w:sz w:val="20"/>
                <w:szCs w:val="20"/>
              </w:rPr>
              <w:t>10 р.д.</w:t>
            </w:r>
          </w:p>
        </w:tc>
      </w:tr>
      <w:tr w:rsidR="000743A2" w:rsidRPr="002574BA" w:rsidTr="008A3DDD">
        <w:trPr>
          <w:trHeight w:val="374"/>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5</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разрешений на ввод объектов в эксплуатацию</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10 р.д.</w:t>
            </w:r>
          </w:p>
        </w:tc>
      </w:tr>
      <w:tr w:rsidR="000743A2" w:rsidRPr="002574BA" w:rsidTr="008A3DDD">
        <w:trPr>
          <w:trHeight w:val="468"/>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6</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право организации розничного рынка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419"/>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7</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Присвоение (изменение) адресов объектов недвижимости</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18 р.д.</w:t>
            </w:r>
          </w:p>
        </w:tc>
      </w:tr>
      <w:tr w:rsidR="000743A2" w:rsidRPr="002574BA" w:rsidTr="008A3DDD">
        <w:trPr>
          <w:trHeight w:val="799"/>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r w:rsidRPr="002574BA">
              <w:rPr>
                <w:rFonts w:ascii="Times New Roman" w:hAnsi="Times New Roman" w:cs="Times New Roman"/>
                <w:sz w:val="20"/>
                <w:szCs w:val="20"/>
              </w:rPr>
              <w:tab/>
            </w:r>
          </w:p>
        </w:tc>
      </w:tr>
      <w:tr w:rsidR="000743A2" w:rsidRPr="002574BA" w:rsidTr="008A3DDD">
        <w:trPr>
          <w:trHeight w:val="423"/>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9</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градостроительного плана земельного участка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10</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Перевод жилого (не жилого) помещения в </w:t>
            </w:r>
            <w:proofErr w:type="gramStart"/>
            <w:r w:rsidRPr="002574BA">
              <w:rPr>
                <w:rFonts w:ascii="Times New Roman" w:hAnsi="Times New Roman" w:cs="Times New Roman"/>
                <w:sz w:val="20"/>
                <w:szCs w:val="20"/>
              </w:rPr>
              <w:t>нежилое</w:t>
            </w:r>
            <w:proofErr w:type="gramEnd"/>
            <w:r w:rsidRPr="002574BA">
              <w:rPr>
                <w:rFonts w:ascii="Times New Roman" w:hAnsi="Times New Roman" w:cs="Times New Roman"/>
                <w:sz w:val="20"/>
                <w:szCs w:val="20"/>
              </w:rPr>
              <w:t xml:space="preserve"> (жилого) помещения на территории муниципального образования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45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11</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Прием помещения после осуществления перевода  жилого (не жилого) помещения в </w:t>
            </w:r>
            <w:proofErr w:type="gramStart"/>
            <w:r w:rsidRPr="002574BA">
              <w:rPr>
                <w:rFonts w:ascii="Times New Roman" w:hAnsi="Times New Roman" w:cs="Times New Roman"/>
                <w:sz w:val="20"/>
                <w:szCs w:val="20"/>
              </w:rPr>
              <w:t>нежилое</w:t>
            </w:r>
            <w:proofErr w:type="gramEnd"/>
            <w:r w:rsidRPr="002574BA">
              <w:rPr>
                <w:rFonts w:ascii="Times New Roman" w:hAnsi="Times New Roman" w:cs="Times New Roman"/>
                <w:sz w:val="20"/>
                <w:szCs w:val="20"/>
              </w:rPr>
              <w:t xml:space="preserve"> (жилого) помещения на территории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406"/>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lastRenderedPageBreak/>
              <w:t>12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Согласование переустройства и перепланировки жилого помещения</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45 к.д.</w:t>
            </w:r>
          </w:p>
        </w:tc>
      </w:tr>
      <w:tr w:rsidR="000743A2" w:rsidRPr="002574BA" w:rsidTr="008A3DDD">
        <w:trPr>
          <w:trHeight w:val="60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13</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помещения после проведения переустройства и перепланировки жилого помещения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14</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Оформление согласия на передачу в поднаем жилого помещения, предоставленного по договору социального найма</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630"/>
        </w:trPr>
        <w:tc>
          <w:tcPr>
            <w:tcW w:w="567" w:type="dxa"/>
            <w:tcBorders>
              <w:top w:val="nil"/>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rPr>
            </w:pPr>
            <w:r w:rsidRPr="002574BA">
              <w:rPr>
                <w:rFonts w:ascii="Times New Roman" w:hAnsi="Times New Roman" w:cs="Times New Roman"/>
                <w:sz w:val="20"/>
                <w:szCs w:val="20"/>
              </w:rPr>
              <w:t>15</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справок об отказе от преимущественного права покупки доли в праве общей долевой собственности на жилые помещения</w:t>
            </w:r>
          </w:p>
        </w:tc>
        <w:tc>
          <w:tcPr>
            <w:tcW w:w="2835" w:type="dxa"/>
            <w:tcBorders>
              <w:top w:val="nil"/>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0743A2" w:rsidRPr="002574BA" w:rsidTr="008A3DDD">
        <w:trPr>
          <w:trHeight w:val="346"/>
        </w:trPr>
        <w:tc>
          <w:tcPr>
            <w:tcW w:w="567" w:type="dxa"/>
            <w:tcBorders>
              <w:top w:val="single" w:sz="4" w:space="0" w:color="auto"/>
              <w:left w:val="single" w:sz="4" w:space="0" w:color="auto"/>
              <w:bottom w:val="single" w:sz="4" w:space="0" w:color="auto"/>
              <w:right w:val="single" w:sz="4" w:space="0" w:color="auto"/>
            </w:tcBorders>
            <w:vAlign w:val="center"/>
          </w:tcPr>
          <w:p w:rsidR="000743A2" w:rsidRPr="002574BA" w:rsidRDefault="008A3DDD" w:rsidP="002574BA">
            <w:pPr>
              <w:pStyle w:val="a9"/>
              <w:rPr>
                <w:rFonts w:ascii="Times New Roman" w:hAnsi="Times New Roman" w:cs="Times New Roman"/>
                <w:sz w:val="20"/>
                <w:szCs w:val="20"/>
                <w:highlight w:val="yellow"/>
              </w:rPr>
            </w:pPr>
            <w:r w:rsidRPr="002574BA">
              <w:rPr>
                <w:rFonts w:ascii="Times New Roman" w:hAnsi="Times New Roman" w:cs="Times New Roman"/>
                <w:sz w:val="20"/>
                <w:szCs w:val="20"/>
              </w:rPr>
              <w:t>16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установку и эксплуатацию рекламных конструкций</w:t>
            </w:r>
          </w:p>
        </w:tc>
        <w:tc>
          <w:tcPr>
            <w:tcW w:w="2835" w:type="dxa"/>
            <w:tcBorders>
              <w:top w:val="single" w:sz="4" w:space="0" w:color="auto"/>
              <w:left w:val="single" w:sz="4" w:space="0" w:color="auto"/>
              <w:bottom w:val="single" w:sz="4" w:space="0" w:color="auto"/>
              <w:right w:val="single" w:sz="4" w:space="0" w:color="auto"/>
            </w:tcBorders>
          </w:tcPr>
          <w:p w:rsidR="000743A2" w:rsidRPr="002574BA" w:rsidRDefault="000743A2" w:rsidP="002574BA">
            <w:pPr>
              <w:pStyle w:val="a9"/>
              <w:rPr>
                <w:rFonts w:ascii="Times New Roman" w:hAnsi="Times New Roman" w:cs="Times New Roman"/>
                <w:sz w:val="20"/>
                <w:szCs w:val="20"/>
              </w:rPr>
            </w:pPr>
            <w:r w:rsidRPr="002574BA">
              <w:rPr>
                <w:rFonts w:ascii="Times New Roman" w:hAnsi="Times New Roman" w:cs="Times New Roman"/>
                <w:sz w:val="20"/>
                <w:szCs w:val="20"/>
              </w:rPr>
              <w:t>60 к.д.</w:t>
            </w:r>
          </w:p>
        </w:tc>
      </w:tr>
      <w:tr w:rsidR="00BE3D9B" w:rsidRPr="002574BA" w:rsidTr="008A3DDD">
        <w:trPr>
          <w:trHeight w:val="831"/>
        </w:trPr>
        <w:tc>
          <w:tcPr>
            <w:tcW w:w="567" w:type="dxa"/>
            <w:tcBorders>
              <w:top w:val="nil"/>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17</w:t>
            </w:r>
          </w:p>
        </w:tc>
        <w:tc>
          <w:tcPr>
            <w:tcW w:w="7655" w:type="dxa"/>
            <w:tcBorders>
              <w:top w:val="nil"/>
              <w:left w:val="single" w:sz="4" w:space="0" w:color="auto"/>
              <w:bottom w:val="single" w:sz="4" w:space="0" w:color="auto"/>
              <w:right w:val="single" w:sz="4" w:space="0" w:color="auto"/>
            </w:tcBorders>
            <w:shd w:val="clear" w:color="auto" w:fill="auto"/>
            <w:noWrap/>
            <w:vAlign w:val="center"/>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Выдача разрешений на снос и пересадку зеленых насаждений</w:t>
            </w:r>
          </w:p>
        </w:tc>
        <w:tc>
          <w:tcPr>
            <w:tcW w:w="2835" w:type="dxa"/>
            <w:tcBorders>
              <w:top w:val="nil"/>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406"/>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18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объектов муниципального нежилого фонда во временное владение (и) или пользование</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90 к.д.</w:t>
            </w:r>
          </w:p>
        </w:tc>
      </w:tr>
      <w:tr w:rsidR="00BE3D9B" w:rsidRPr="002574BA" w:rsidTr="008A3DDD">
        <w:trPr>
          <w:trHeight w:val="63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19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Утверждение схемы расположения земельного участка на кадастровом плане или кадастровой карте соответствующей территории</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20</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D9B" w:rsidRPr="002574BA" w:rsidRDefault="00BE3D9B" w:rsidP="006F1428">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Предоставление гражданам и юридическим лицам земельных участков, находящихся в муниципальной собственности, на торгах</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 xml:space="preserve">Период </w:t>
            </w:r>
            <w:proofErr w:type="gramStart"/>
            <w:r w:rsidRPr="002574BA">
              <w:rPr>
                <w:rFonts w:ascii="Times New Roman" w:hAnsi="Times New Roman" w:cs="Times New Roman"/>
                <w:sz w:val="20"/>
                <w:szCs w:val="20"/>
              </w:rPr>
              <w:t>с момента опубликования в СМИ извещения о проведении торгов до заключения с победителем</w:t>
            </w:r>
            <w:proofErr w:type="gramEnd"/>
            <w:r w:rsidRPr="002574BA">
              <w:rPr>
                <w:rFonts w:ascii="Times New Roman" w:hAnsi="Times New Roman" w:cs="Times New Roman"/>
                <w:sz w:val="20"/>
                <w:szCs w:val="20"/>
              </w:rPr>
              <w:t xml:space="preserve"> торгов договора купли-продажи или аренды земельного участка. Срок предоставления муниципальной услуги не может превышать 2 (двух) месяцев</w:t>
            </w:r>
          </w:p>
        </w:tc>
      </w:tr>
      <w:tr w:rsidR="00BE3D9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25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Предоставление земельных участков, находящихся в собственности Кировского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14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23</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t>24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49475C" w:rsidRDefault="00BE3D9B" w:rsidP="006F1428">
            <w:pPr>
              <w:pStyle w:val="a9"/>
              <w:rPr>
                <w:rFonts w:ascii="Times New Roman" w:hAnsi="Times New Roman" w:cs="Times New Roman"/>
                <w:sz w:val="20"/>
                <w:szCs w:val="20"/>
              </w:rPr>
            </w:pPr>
            <w:r w:rsidRPr="0049475C">
              <w:rPr>
                <w:rFonts w:ascii="Times New Roman" w:hAnsi="Times New Roman" w:cs="Times New Roman"/>
                <w:sz w:val="20"/>
                <w:szCs w:val="20"/>
              </w:rPr>
              <w:t xml:space="preserve">Выдача архивных справок, архивных выписок и копий архивных документов по определенной проблеме, теме, событию, факту, </w:t>
            </w:r>
            <w:r w:rsidRPr="0049475C">
              <w:rPr>
                <w:rFonts w:ascii="Times New Roman" w:hAnsi="Times New Roman" w:cs="Times New Roman"/>
                <w:color w:val="000000"/>
                <w:sz w:val="20"/>
                <w:szCs w:val="20"/>
              </w:rPr>
              <w:t>по биографическим и генеалогическим запросам</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сведений об объектах учета, содержащихся в реестре муниципального имущества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26</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Выдача сведений информационной системы обеспечения градостроительной деятельности на территории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27</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об организации отдыха, оздоровления и занятости обучающихся и воспитанников муниципальных образовательных учреждений в каникулярное время</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30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28</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земельных участков, находящихся в собственности Кировского муниципального района Ленинградской области, и земельных участков, государственная собственность на которые не разграничена, гражданам, членам садоводческих, огороднических и дачных некоммерческих объединений, без проведения торгов в собственность бесплатно</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14 к.д.</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29</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образовательным учреждением на территории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не более 15 минут</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30</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Организация общественных обсуждений в форме общественных слушаний среди населения о намечаемой хозяйственной и иной деятельности, подлежащей экологической экспертиза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r>
            <w:r w:rsidRPr="002574BA">
              <w:rPr>
                <w:rFonts w:ascii="Times New Roman" w:hAnsi="Times New Roman" w:cs="Times New Roman"/>
                <w:sz w:val="20"/>
                <w:szCs w:val="20"/>
              </w:rPr>
              <w:br w:type="page"/>
              <w:t>31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Предварительное согласование предоставления земельного участка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более 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32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Бесплатное предоставление в собственность отдельным категориям граждан земельных участков после завершения на них строительства</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более 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lastRenderedPageBreak/>
              <w:t>33</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Прекращение права постоянного (бессрочного) пользования земельным участком или права пожизненного наследуемого владения земельным участком</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t>34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Признание жилого помещения пригодным (непригодным) для проживания, многоквартирного дома аварийным и подлежащим сносу или реконструкции</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более 30 к.д. </w:t>
            </w:r>
            <w:proofErr w:type="gramStart"/>
            <w:r w:rsidRPr="002574BA">
              <w:rPr>
                <w:rFonts w:ascii="Times New Roman" w:hAnsi="Times New Roman" w:cs="Times New Roman"/>
                <w:sz w:val="20"/>
                <w:szCs w:val="20"/>
              </w:rPr>
              <w:t>с даты поступления</w:t>
            </w:r>
            <w:proofErr w:type="gramEnd"/>
            <w:r w:rsidRPr="002574BA">
              <w:rPr>
                <w:rFonts w:ascii="Times New Roman" w:hAnsi="Times New Roman" w:cs="Times New Roman"/>
                <w:sz w:val="20"/>
                <w:szCs w:val="20"/>
              </w:rPr>
              <w:t xml:space="preserve"> заявления в Администрацию</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35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 xml:space="preserve">Выдача документов (выписки из </w:t>
            </w:r>
            <w:proofErr w:type="spellStart"/>
            <w:r w:rsidRPr="002574BA">
              <w:rPr>
                <w:rFonts w:ascii="Times New Roman" w:hAnsi="Times New Roman" w:cs="Times New Roman"/>
                <w:sz w:val="20"/>
                <w:szCs w:val="20"/>
              </w:rPr>
              <w:t>похозяйственной</w:t>
            </w:r>
            <w:proofErr w:type="spellEnd"/>
            <w:r w:rsidRPr="002574BA">
              <w:rPr>
                <w:rFonts w:ascii="Times New Roman" w:hAnsi="Times New Roman" w:cs="Times New Roman"/>
                <w:sz w:val="20"/>
                <w:szCs w:val="20"/>
              </w:rPr>
              <w:t xml:space="preserve"> книги, домовой книги, справок и иных документов)</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более 10 к.д. </w:t>
            </w:r>
            <w:proofErr w:type="gramStart"/>
            <w:r w:rsidRPr="002574BA">
              <w:rPr>
                <w:rFonts w:ascii="Times New Roman" w:hAnsi="Times New Roman" w:cs="Times New Roman"/>
                <w:sz w:val="20"/>
                <w:szCs w:val="20"/>
              </w:rPr>
              <w:t>с даты подачи</w:t>
            </w:r>
            <w:proofErr w:type="gramEnd"/>
            <w:r w:rsidRPr="002574BA">
              <w:rPr>
                <w:rFonts w:ascii="Times New Roman" w:hAnsi="Times New Roman" w:cs="Times New Roman"/>
                <w:sz w:val="20"/>
                <w:szCs w:val="20"/>
              </w:rPr>
              <w:t xml:space="preserve"> заявления</w:t>
            </w:r>
          </w:p>
        </w:tc>
      </w:tr>
      <w:tr w:rsidR="00BE3D9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BE3D9B" w:rsidRPr="002574BA" w:rsidRDefault="00BE3D9B" w:rsidP="002574BA">
            <w:pPr>
              <w:pStyle w:val="a9"/>
              <w:rPr>
                <w:rFonts w:ascii="Times New Roman" w:hAnsi="Times New Roman" w:cs="Times New Roman"/>
                <w:sz w:val="20"/>
                <w:szCs w:val="20"/>
              </w:rPr>
            </w:pPr>
            <w:r w:rsidRPr="002574BA">
              <w:rPr>
                <w:rFonts w:ascii="Times New Roman" w:hAnsi="Times New Roman" w:cs="Times New Roman"/>
                <w:sz w:val="20"/>
                <w:szCs w:val="20"/>
              </w:rPr>
              <w:t>36</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p>
        </w:tc>
        <w:tc>
          <w:tcPr>
            <w:tcW w:w="2835" w:type="dxa"/>
            <w:tcBorders>
              <w:top w:val="single" w:sz="4" w:space="0" w:color="auto"/>
              <w:left w:val="single" w:sz="4" w:space="0" w:color="auto"/>
              <w:bottom w:val="single" w:sz="4" w:space="0" w:color="auto"/>
              <w:right w:val="single" w:sz="4" w:space="0" w:color="auto"/>
            </w:tcBorders>
          </w:tcPr>
          <w:p w:rsidR="00BE3D9B" w:rsidRPr="002574BA" w:rsidRDefault="00BE3D9B" w:rsidP="006F1428">
            <w:pPr>
              <w:pStyle w:val="a9"/>
              <w:rPr>
                <w:rFonts w:ascii="Times New Roman" w:hAnsi="Times New Roman" w:cs="Times New Roman"/>
                <w:sz w:val="20"/>
                <w:szCs w:val="20"/>
              </w:rPr>
            </w:pPr>
            <w:r w:rsidRPr="002574BA">
              <w:rPr>
                <w:rFonts w:ascii="Times New Roman" w:hAnsi="Times New Roman" w:cs="Times New Roman"/>
                <w:sz w:val="20"/>
                <w:szCs w:val="20"/>
              </w:rPr>
              <w:t xml:space="preserve">не более 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 в Администрации</w:t>
            </w: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37</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Оформление согласия (отказа) на обмен жилыми помещениями, предоставленными по договорам социального найма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38</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Установление сервитута в отношении земельного участка, находящегося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39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Отнесение земельного участка к землям определенной категории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br w:type="page"/>
              <w:t>40</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Приватизация имущества, находящегося в муниципальной собственности, в соответствии с 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sz w:val="20"/>
                <w:szCs w:val="20"/>
              </w:rPr>
            </w:pPr>
            <w:proofErr w:type="gramStart"/>
            <w:r w:rsidRPr="002574BA">
              <w:rPr>
                <w:rFonts w:ascii="Times New Roman" w:hAnsi="Times New Roman" w:cs="Times New Roman"/>
                <w:sz w:val="20"/>
                <w:szCs w:val="20"/>
              </w:rPr>
              <w:t>Прием заявлений от граждан (семей) о включении их в состав участников мероприятий федеральной целевой программы "Устойчивое развитие сельских территорий на 2014-2017 годы и период до 2020 года" и подпрограммы "Устойчивое развитие сельских территорий Ленинградской области на 2014-2017 годы и период до 2020 года" государственной программы Ленинградской области "Развитие сельского хозяйства Ленинградской области"</w:t>
            </w:r>
            <w:proofErr w:type="gramEnd"/>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 xml:space="preserve">30 к.д.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w:t>
            </w: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42</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Выдача разрешений на производство земляных работ</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 xml:space="preserve">7 р.д. </w:t>
            </w:r>
            <w:proofErr w:type="gramStart"/>
            <w:r w:rsidRPr="002574BA">
              <w:rPr>
                <w:rFonts w:ascii="Times New Roman" w:hAnsi="Times New Roman" w:cs="Times New Roman"/>
                <w:sz w:val="20"/>
                <w:szCs w:val="20"/>
              </w:rPr>
              <w:t>с даты регистрации</w:t>
            </w:r>
            <w:proofErr w:type="gramEnd"/>
            <w:r w:rsidRPr="002574BA">
              <w:rPr>
                <w:rFonts w:ascii="Times New Roman" w:hAnsi="Times New Roman" w:cs="Times New Roman"/>
                <w:sz w:val="20"/>
                <w:szCs w:val="20"/>
              </w:rPr>
              <w:t xml:space="preserve"> заявления в ОМСУ</w:t>
            </w: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43</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xml:space="preserve">Заключение соглашения о перераспределении земель </w:t>
            </w:r>
            <w:proofErr w:type="gramStart"/>
            <w:r w:rsidRPr="002574BA">
              <w:rPr>
                <w:rFonts w:ascii="Times New Roman" w:hAnsi="Times New Roman" w:cs="Times New Roman"/>
                <w:color w:val="000000" w:themeColor="text1"/>
                <w:sz w:val="20"/>
                <w:szCs w:val="20"/>
              </w:rPr>
              <w:t>и(</w:t>
            </w:r>
            <w:proofErr w:type="gramEnd"/>
            <w:r w:rsidRPr="002574BA">
              <w:rPr>
                <w:rFonts w:ascii="Times New Roman" w:hAnsi="Times New Roman" w:cs="Times New Roman"/>
                <w:color w:val="000000" w:themeColor="text1"/>
                <w:sz w:val="20"/>
                <w:szCs w:val="20"/>
              </w:rPr>
              <w:t>или) земельных участков, находящихся в муниципальной собственности, и земельных участков, находящихся в частной собственности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44</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w:t>
            </w:r>
            <w:proofErr w:type="gramStart"/>
            <w:r w:rsidRPr="002574BA">
              <w:rPr>
                <w:rFonts w:ascii="Times New Roman" w:hAnsi="Times New Roman" w:cs="Times New Roman"/>
                <w:color w:val="000000" w:themeColor="text1"/>
                <w:sz w:val="20"/>
                <w:szCs w:val="20"/>
              </w:rPr>
              <w:t>и(</w:t>
            </w:r>
            <w:proofErr w:type="gramEnd"/>
            <w:r w:rsidRPr="002574BA">
              <w:rPr>
                <w:rFonts w:ascii="Times New Roman" w:hAnsi="Times New Roman" w:cs="Times New Roman"/>
                <w:color w:val="000000" w:themeColor="text1"/>
                <w:sz w:val="20"/>
                <w:szCs w:val="20"/>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45</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xml:space="preserve">Организация предоставления во владение </w:t>
            </w:r>
            <w:proofErr w:type="gramStart"/>
            <w:r w:rsidRPr="002574BA">
              <w:rPr>
                <w:rFonts w:ascii="Times New Roman" w:hAnsi="Times New Roman" w:cs="Times New Roman"/>
                <w:color w:val="000000" w:themeColor="text1"/>
                <w:sz w:val="20"/>
                <w:szCs w:val="20"/>
              </w:rPr>
              <w:t>и(</w:t>
            </w:r>
            <w:proofErr w:type="gramEnd"/>
            <w:r w:rsidRPr="002574BA">
              <w:rPr>
                <w:rFonts w:ascii="Times New Roman" w:hAnsi="Times New Roman" w:cs="Times New Roman"/>
                <w:color w:val="000000" w:themeColor="text1"/>
                <w:sz w:val="20"/>
                <w:szCs w:val="20"/>
              </w:rPr>
              <w:t>или) в пользование объектов имущества, включенных в перечень муниципального имущества, предназначенного для предоставления во владение и(или)пользование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713B46">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47</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Организация отдыха детей в каникулярное время</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48</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права размещения нестационарного торгового объекта на территории МО «Кировск» Кировского муниципального района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49</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8A3DDD">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50</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51</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bCs/>
                <w:sz w:val="20"/>
                <w:szCs w:val="20"/>
              </w:rPr>
            </w:pPr>
            <w:r w:rsidRPr="002574BA">
              <w:rPr>
                <w:rFonts w:ascii="Times New Roman" w:hAnsi="Times New Roman" w:cs="Times New Roman"/>
                <w:bCs/>
                <w:sz w:val="20"/>
                <w:szCs w:val="20"/>
              </w:rPr>
              <w:t xml:space="preserve">Рассмотрение уведомлений о планируемых </w:t>
            </w:r>
            <w:proofErr w:type="gramStart"/>
            <w:r w:rsidRPr="002574BA">
              <w:rPr>
                <w:rFonts w:ascii="Times New Roman" w:hAnsi="Times New Roman" w:cs="Times New Roman"/>
                <w:bCs/>
                <w:sz w:val="20"/>
                <w:szCs w:val="20"/>
              </w:rPr>
              <w:t>строительстве</w:t>
            </w:r>
            <w:proofErr w:type="gramEnd"/>
            <w:r w:rsidRPr="002574BA">
              <w:rPr>
                <w:rFonts w:ascii="Times New Roman" w:hAnsi="Times New Roman" w:cs="Times New Roman"/>
                <w:bCs/>
                <w:sz w:val="20"/>
                <w:szCs w:val="20"/>
              </w:rPr>
              <w:t xml:space="preserve"> или реконструкции объекта индивидуального жилищного строительства или садового дома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52</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bCs/>
                <w:sz w:val="20"/>
                <w:szCs w:val="20"/>
              </w:rPr>
            </w:pPr>
            <w:r w:rsidRPr="002574BA">
              <w:rPr>
                <w:rFonts w:ascii="Times New Roman" w:hAnsi="Times New Roman" w:cs="Times New Roman"/>
                <w:bCs/>
                <w:sz w:val="20"/>
                <w:szCs w:val="20"/>
              </w:rPr>
              <w:t>Рассмотрение уведомлений об окончании строительства или реконструкции объекта индивидуального жилищного строительства или садового дома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53</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bCs/>
                <w:sz w:val="20"/>
                <w:szCs w:val="20"/>
              </w:rPr>
            </w:pPr>
            <w:r w:rsidRPr="002574BA">
              <w:rPr>
                <w:rFonts w:ascii="Times New Roman" w:hAnsi="Times New Roman" w:cs="Times New Roman"/>
                <w:bCs/>
                <w:sz w:val="20"/>
                <w:szCs w:val="20"/>
              </w:rPr>
              <w:t>Постановка граждан, имеющих трех и более детей, на учет в качестве лиц, имеющих право на предоставление земельного участка в собственность бесплатно для индивидуального жилищного строительства или ведения личного подсобного хозяйства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54</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bCs/>
                <w:sz w:val="20"/>
                <w:szCs w:val="20"/>
              </w:rPr>
            </w:pPr>
            <w:r w:rsidRPr="002574BA">
              <w:rPr>
                <w:rFonts w:ascii="Times New Roman" w:hAnsi="Times New Roman" w:cs="Times New Roman"/>
                <w:bCs/>
                <w:sz w:val="20"/>
                <w:szCs w:val="20"/>
              </w:rPr>
              <w:t xml:space="preserve">Постановка на учет граждан, имеющих право на бесплатное предоставление </w:t>
            </w:r>
            <w:r w:rsidRPr="002574BA">
              <w:rPr>
                <w:rFonts w:ascii="Times New Roman" w:hAnsi="Times New Roman" w:cs="Times New Roman"/>
                <w:bCs/>
                <w:sz w:val="20"/>
                <w:szCs w:val="20"/>
              </w:rPr>
              <w:lastRenderedPageBreak/>
              <w:t>земельного участка для индивидуального жилищного строительства.</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713B46">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lastRenderedPageBreak/>
              <w:t>55</w:t>
            </w:r>
          </w:p>
        </w:tc>
        <w:tc>
          <w:tcPr>
            <w:tcW w:w="7655" w:type="dxa"/>
            <w:tcBorders>
              <w:top w:val="single" w:sz="4" w:space="0" w:color="auto"/>
              <w:left w:val="single" w:sz="4" w:space="0" w:color="auto"/>
              <w:bottom w:val="single" w:sz="4" w:space="0" w:color="auto"/>
              <w:right w:val="single" w:sz="4" w:space="0" w:color="auto"/>
            </w:tcBorders>
            <w:shd w:val="clear" w:color="auto" w:fill="auto"/>
            <w:noWrap/>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молодых граждан (молодых семей) о включении их в состав участников мероприятий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D17211">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56</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граждан о включении их в состав участников мероприятий программы «Поддержка граждан, нуждающихся в улучшении жилищных условий, на основе принципов ипотечного кредитования в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r w:rsidR="00664ADB" w:rsidRPr="002574BA" w:rsidTr="006F1428">
        <w:trPr>
          <w:trHeight w:val="80"/>
        </w:trPr>
        <w:tc>
          <w:tcPr>
            <w:tcW w:w="567" w:type="dxa"/>
            <w:tcBorders>
              <w:top w:val="single" w:sz="4" w:space="0" w:color="auto"/>
              <w:left w:val="single" w:sz="4" w:space="0" w:color="auto"/>
              <w:bottom w:val="single" w:sz="4" w:space="0" w:color="auto"/>
              <w:right w:val="single" w:sz="4" w:space="0" w:color="auto"/>
            </w:tcBorders>
            <w:vAlign w:val="center"/>
          </w:tcPr>
          <w:p w:rsidR="00664ADB" w:rsidRPr="002574BA" w:rsidRDefault="00664ADB" w:rsidP="002574BA">
            <w:pPr>
              <w:pStyle w:val="a9"/>
              <w:rPr>
                <w:rFonts w:ascii="Times New Roman" w:hAnsi="Times New Roman" w:cs="Times New Roman"/>
                <w:sz w:val="20"/>
                <w:szCs w:val="20"/>
              </w:rPr>
            </w:pPr>
            <w:r w:rsidRPr="002574BA">
              <w:rPr>
                <w:rFonts w:ascii="Times New Roman" w:hAnsi="Times New Roman" w:cs="Times New Roman"/>
                <w:sz w:val="20"/>
                <w:szCs w:val="20"/>
              </w:rPr>
              <w:t>57</w:t>
            </w: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ADB" w:rsidRPr="002574BA" w:rsidRDefault="00664ADB" w:rsidP="00EB7689">
            <w:pPr>
              <w:pStyle w:val="a9"/>
              <w:rPr>
                <w:rFonts w:ascii="Times New Roman" w:hAnsi="Times New Roman" w:cs="Times New Roman"/>
                <w:sz w:val="20"/>
                <w:szCs w:val="20"/>
              </w:rPr>
            </w:pPr>
            <w:r w:rsidRPr="002574BA">
              <w:rPr>
                <w:rFonts w:ascii="Times New Roman" w:hAnsi="Times New Roman" w:cs="Times New Roman"/>
                <w:sz w:val="20"/>
                <w:szCs w:val="20"/>
              </w:rPr>
              <w:t>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p>
        </w:tc>
        <w:tc>
          <w:tcPr>
            <w:tcW w:w="2835" w:type="dxa"/>
            <w:tcBorders>
              <w:top w:val="single" w:sz="4" w:space="0" w:color="auto"/>
              <w:left w:val="single" w:sz="4" w:space="0" w:color="auto"/>
              <w:bottom w:val="single" w:sz="4" w:space="0" w:color="auto"/>
              <w:right w:val="single" w:sz="4" w:space="0" w:color="auto"/>
            </w:tcBorders>
          </w:tcPr>
          <w:p w:rsidR="00664ADB" w:rsidRPr="002574BA" w:rsidRDefault="00664ADB" w:rsidP="00EB7689">
            <w:pPr>
              <w:pStyle w:val="a9"/>
              <w:rPr>
                <w:rFonts w:ascii="Times New Roman" w:hAnsi="Times New Roman" w:cs="Times New Roman"/>
                <w:sz w:val="20"/>
                <w:szCs w:val="20"/>
              </w:rPr>
            </w:pPr>
          </w:p>
        </w:tc>
      </w:tr>
    </w:tbl>
    <w:p w:rsidR="002574BA" w:rsidRPr="002574BA" w:rsidRDefault="002574BA" w:rsidP="002574BA">
      <w:pPr>
        <w:pStyle w:val="a9"/>
        <w:rPr>
          <w:rFonts w:ascii="Times New Roman" w:hAnsi="Times New Roman" w:cs="Times New Roman"/>
          <w:b/>
          <w:sz w:val="20"/>
          <w:szCs w:val="20"/>
        </w:rPr>
      </w:pPr>
    </w:p>
    <w:p w:rsidR="00A33F26" w:rsidRPr="00A33F26" w:rsidRDefault="004675E6" w:rsidP="00A33F26">
      <w:pPr>
        <w:pStyle w:val="a9"/>
        <w:jc w:val="center"/>
        <w:rPr>
          <w:rFonts w:ascii="Times New Roman" w:hAnsi="Times New Roman" w:cs="Times New Roman"/>
          <w:b/>
        </w:rPr>
      </w:pPr>
      <w:r w:rsidRPr="00A33F26">
        <w:rPr>
          <w:rFonts w:ascii="Times New Roman" w:hAnsi="Times New Roman" w:cs="Times New Roman"/>
          <w:b/>
        </w:rPr>
        <w:t>Управление записи актов гражданского состояния Ленинградской области</w:t>
      </w:r>
    </w:p>
    <w:tbl>
      <w:tblPr>
        <w:tblStyle w:val="a5"/>
        <w:tblW w:w="11057" w:type="dxa"/>
        <w:tblInd w:w="-459" w:type="dxa"/>
        <w:tblLook w:val="04A0"/>
      </w:tblPr>
      <w:tblGrid>
        <w:gridCol w:w="567"/>
        <w:gridCol w:w="7655"/>
        <w:gridCol w:w="2835"/>
      </w:tblGrid>
      <w:tr w:rsidR="004675E6" w:rsidRPr="002574BA" w:rsidTr="00A33F26">
        <w:tc>
          <w:tcPr>
            <w:tcW w:w="567" w:type="dxa"/>
            <w:vAlign w:val="center"/>
          </w:tcPr>
          <w:p w:rsidR="004675E6" w:rsidRPr="002574BA" w:rsidRDefault="004675E6" w:rsidP="00A33F26">
            <w:pPr>
              <w:pStyle w:val="a9"/>
              <w:jc w:val="center"/>
              <w:rPr>
                <w:b/>
              </w:rPr>
            </w:pPr>
            <w:r w:rsidRPr="002574BA">
              <w:rPr>
                <w:b/>
              </w:rPr>
              <w:t>№</w:t>
            </w:r>
          </w:p>
        </w:tc>
        <w:tc>
          <w:tcPr>
            <w:tcW w:w="7655" w:type="dxa"/>
            <w:vAlign w:val="center"/>
          </w:tcPr>
          <w:p w:rsidR="004675E6" w:rsidRPr="002574BA" w:rsidRDefault="004675E6" w:rsidP="00A33F26">
            <w:pPr>
              <w:pStyle w:val="a9"/>
              <w:jc w:val="center"/>
              <w:rPr>
                <w:b/>
              </w:rPr>
            </w:pPr>
            <w:r w:rsidRPr="002574BA">
              <w:rPr>
                <w:b/>
              </w:rPr>
              <w:t>Наименование государственной услуги</w:t>
            </w:r>
          </w:p>
        </w:tc>
        <w:tc>
          <w:tcPr>
            <w:tcW w:w="2835" w:type="dxa"/>
            <w:vAlign w:val="center"/>
          </w:tcPr>
          <w:p w:rsidR="004675E6" w:rsidRPr="002574BA" w:rsidRDefault="004675E6" w:rsidP="00A33F26">
            <w:pPr>
              <w:pStyle w:val="a9"/>
              <w:jc w:val="center"/>
              <w:rPr>
                <w:b/>
              </w:rPr>
            </w:pPr>
            <w:r w:rsidRPr="002574BA">
              <w:rPr>
                <w:b/>
              </w:rPr>
              <w:t>Сроки предоставления</w:t>
            </w:r>
          </w:p>
          <w:p w:rsidR="004675E6" w:rsidRPr="002574BA" w:rsidRDefault="004675E6" w:rsidP="00A33F26">
            <w:pPr>
              <w:pStyle w:val="a9"/>
              <w:jc w:val="center"/>
              <w:rPr>
                <w:b/>
              </w:rPr>
            </w:pPr>
            <w:r w:rsidRPr="002574BA">
              <w:rPr>
                <w:b/>
              </w:rPr>
              <w:t>государственных услуг</w:t>
            </w:r>
          </w:p>
        </w:tc>
      </w:tr>
      <w:tr w:rsidR="00B1416A" w:rsidRPr="002574BA" w:rsidTr="00A33F26">
        <w:tc>
          <w:tcPr>
            <w:tcW w:w="567" w:type="dxa"/>
            <w:vAlign w:val="center"/>
          </w:tcPr>
          <w:p w:rsidR="00B1416A" w:rsidRPr="002574BA" w:rsidRDefault="00B1416A" w:rsidP="00A33F26">
            <w:pPr>
              <w:pStyle w:val="a9"/>
              <w:jc w:val="center"/>
            </w:pPr>
            <w:r w:rsidRPr="002574BA">
              <w:t>1</w:t>
            </w:r>
          </w:p>
        </w:tc>
        <w:tc>
          <w:tcPr>
            <w:tcW w:w="7655" w:type="dxa"/>
            <w:vAlign w:val="center"/>
          </w:tcPr>
          <w:p w:rsidR="00B1416A" w:rsidRPr="002574BA" w:rsidRDefault="00B1416A" w:rsidP="002574BA">
            <w:pPr>
              <w:pStyle w:val="a9"/>
              <w:rPr>
                <w:color w:val="000000"/>
              </w:rPr>
            </w:pPr>
            <w:r w:rsidRPr="002574BA">
              <w:rPr>
                <w:color w:val="000000"/>
              </w:rPr>
              <w:t>Прием заявлений о заключении брака</w:t>
            </w:r>
          </w:p>
        </w:tc>
        <w:tc>
          <w:tcPr>
            <w:tcW w:w="2835" w:type="dxa"/>
          </w:tcPr>
          <w:p w:rsidR="00B1416A" w:rsidRPr="002574BA" w:rsidRDefault="00B1416A" w:rsidP="002574BA">
            <w:pPr>
              <w:pStyle w:val="a9"/>
            </w:pPr>
            <w:r w:rsidRPr="002574BA">
              <w:t>3 р.д. со дня поступления документов в УЗАГС</w:t>
            </w:r>
          </w:p>
        </w:tc>
      </w:tr>
      <w:tr w:rsidR="00B1416A" w:rsidRPr="002574BA" w:rsidTr="00A33F26">
        <w:tc>
          <w:tcPr>
            <w:tcW w:w="567" w:type="dxa"/>
            <w:vAlign w:val="center"/>
          </w:tcPr>
          <w:p w:rsidR="00B1416A" w:rsidRPr="002574BA" w:rsidRDefault="00B1416A" w:rsidP="00A33F26">
            <w:pPr>
              <w:pStyle w:val="a9"/>
              <w:jc w:val="center"/>
            </w:pPr>
            <w:r w:rsidRPr="002574BA">
              <w:t>2</w:t>
            </w:r>
          </w:p>
        </w:tc>
        <w:tc>
          <w:tcPr>
            <w:tcW w:w="7655" w:type="dxa"/>
            <w:vAlign w:val="center"/>
          </w:tcPr>
          <w:p w:rsidR="00B1416A" w:rsidRPr="002574BA" w:rsidRDefault="00B1416A" w:rsidP="002574BA">
            <w:pPr>
              <w:pStyle w:val="a9"/>
              <w:rPr>
                <w:color w:val="000000"/>
              </w:rPr>
            </w:pPr>
            <w:r w:rsidRPr="002574BA">
              <w:rPr>
                <w:color w:val="000000"/>
              </w:rPr>
              <w:t>Прием заявлений и выдача повторных свидетельств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tc>
        <w:tc>
          <w:tcPr>
            <w:tcW w:w="2835" w:type="dxa"/>
          </w:tcPr>
          <w:p w:rsidR="00B1416A" w:rsidRPr="002574BA" w:rsidRDefault="00B1416A" w:rsidP="002574BA">
            <w:pPr>
              <w:pStyle w:val="a9"/>
            </w:pPr>
            <w:r w:rsidRPr="002574BA">
              <w:t>не более 30 к.д.</w:t>
            </w:r>
          </w:p>
        </w:tc>
      </w:tr>
      <w:tr w:rsidR="00B1416A" w:rsidRPr="002574BA" w:rsidTr="00A33F26">
        <w:tc>
          <w:tcPr>
            <w:tcW w:w="567" w:type="dxa"/>
            <w:vAlign w:val="center"/>
          </w:tcPr>
          <w:p w:rsidR="00B1416A" w:rsidRPr="002574BA" w:rsidRDefault="00B1416A" w:rsidP="00A33F26">
            <w:pPr>
              <w:pStyle w:val="a9"/>
              <w:jc w:val="center"/>
            </w:pPr>
            <w:r w:rsidRPr="002574BA">
              <w:t>3</w:t>
            </w:r>
          </w:p>
        </w:tc>
        <w:tc>
          <w:tcPr>
            <w:tcW w:w="7655" w:type="dxa"/>
            <w:vAlign w:val="center"/>
          </w:tcPr>
          <w:p w:rsidR="00B1416A" w:rsidRPr="002574BA" w:rsidRDefault="00B1416A" w:rsidP="002574BA">
            <w:pPr>
              <w:pStyle w:val="a9"/>
              <w:rPr>
                <w:color w:val="000000"/>
              </w:rPr>
            </w:pPr>
            <w:r w:rsidRPr="002574BA">
              <w:rPr>
                <w:color w:val="000000"/>
              </w:rPr>
              <w:t xml:space="preserve">Государственная услуга по проставлению </w:t>
            </w:r>
            <w:proofErr w:type="spellStart"/>
            <w:r w:rsidRPr="002574BA">
              <w:rPr>
                <w:color w:val="000000"/>
              </w:rPr>
              <w:t>апостиля</w:t>
            </w:r>
            <w:proofErr w:type="spellEnd"/>
            <w:r w:rsidRPr="002574BA">
              <w:rPr>
                <w:color w:val="000000"/>
              </w:rPr>
              <w:t xml:space="preserve"> на официальных документах, подлежащих вывозу за границу</w:t>
            </w:r>
          </w:p>
        </w:tc>
        <w:tc>
          <w:tcPr>
            <w:tcW w:w="2835" w:type="dxa"/>
          </w:tcPr>
          <w:p w:rsidR="00B1416A" w:rsidRPr="002574BA" w:rsidRDefault="00B1416A" w:rsidP="002574BA">
            <w:pPr>
              <w:pStyle w:val="a9"/>
            </w:pPr>
            <w:r w:rsidRPr="002574BA">
              <w:t>3 р.д. со дня поступления документов в УЗАГС</w:t>
            </w:r>
          </w:p>
        </w:tc>
      </w:tr>
    </w:tbl>
    <w:p w:rsidR="004675E6" w:rsidRPr="002574BA" w:rsidRDefault="004675E6" w:rsidP="002574BA">
      <w:pPr>
        <w:pStyle w:val="a9"/>
        <w:rPr>
          <w:rFonts w:ascii="Times New Roman" w:hAnsi="Times New Roman" w:cs="Times New Roman"/>
          <w:b/>
          <w:sz w:val="20"/>
          <w:szCs w:val="20"/>
        </w:rPr>
      </w:pPr>
    </w:p>
    <w:p w:rsidR="00A33F26" w:rsidRPr="00A33F26" w:rsidRDefault="008F644E" w:rsidP="00A33F26">
      <w:pPr>
        <w:pStyle w:val="a9"/>
        <w:jc w:val="center"/>
        <w:rPr>
          <w:rFonts w:ascii="Times New Roman" w:hAnsi="Times New Roman" w:cs="Times New Roman"/>
          <w:b/>
        </w:rPr>
      </w:pPr>
      <w:r w:rsidRPr="00A33F26">
        <w:rPr>
          <w:rFonts w:ascii="Times New Roman" w:hAnsi="Times New Roman" w:cs="Times New Roman"/>
          <w:b/>
        </w:rPr>
        <w:t>ГКУ «Управление автомобильных дорог»</w:t>
      </w:r>
    </w:p>
    <w:tbl>
      <w:tblPr>
        <w:tblW w:w="110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655"/>
        <w:gridCol w:w="2838"/>
      </w:tblGrid>
      <w:tr w:rsidR="008F644E" w:rsidRPr="002574BA" w:rsidTr="00A33F26">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655" w:type="dxa"/>
            <w:vAlign w:val="center"/>
          </w:tcPr>
          <w:p w:rsidR="008F644E" w:rsidRPr="002574BA" w:rsidRDefault="008F644E"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tcPr>
          <w:p w:rsidR="008F644E" w:rsidRPr="002574BA" w:rsidRDefault="008F644E"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8F644E" w:rsidRPr="002574BA" w:rsidRDefault="008F644E"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 xml:space="preserve">Выдача согласия на выполнение работ по прокладке, переносу или переустройству инженерных коммуникаций, их эксплуатации в границах полос отвода и придорожных </w:t>
            </w:r>
            <w:proofErr w:type="gramStart"/>
            <w:r w:rsidRPr="002574BA">
              <w:rPr>
                <w:rFonts w:ascii="Times New Roman" w:hAnsi="Times New Roman" w:cs="Times New Roman"/>
                <w:color w:val="000000"/>
                <w:sz w:val="20"/>
                <w:szCs w:val="20"/>
              </w:rPr>
              <w:t>полос</w:t>
            </w:r>
            <w:proofErr w:type="gramEnd"/>
            <w:r w:rsidRPr="002574BA">
              <w:rPr>
                <w:rFonts w:ascii="Times New Roman" w:hAnsi="Times New Roman" w:cs="Times New Roman"/>
                <w:color w:val="000000"/>
                <w:sz w:val="20"/>
                <w:szCs w:val="20"/>
              </w:rPr>
              <w:t xml:space="preserve"> автомобильных дорог общего пользования регионального или межмуниципального 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23 </w:t>
            </w:r>
            <w:proofErr w:type="spellStart"/>
            <w:r w:rsidRPr="002574BA">
              <w:rPr>
                <w:rFonts w:ascii="Times New Roman" w:hAnsi="Times New Roman" w:cs="Times New Roman"/>
                <w:sz w:val="20"/>
                <w:szCs w:val="20"/>
              </w:rPr>
              <w:t>р</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регистрации заявления</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Выдача согласия на выполнение работ по реконструкции,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назначения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23 </w:t>
            </w:r>
            <w:proofErr w:type="spellStart"/>
            <w:r w:rsidRPr="002574BA">
              <w:rPr>
                <w:rFonts w:ascii="Times New Roman" w:hAnsi="Times New Roman" w:cs="Times New Roman"/>
                <w:sz w:val="20"/>
                <w:szCs w:val="20"/>
              </w:rPr>
              <w:t>р</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регистрации заявления</w:t>
            </w:r>
          </w:p>
        </w:tc>
      </w:tr>
      <w:tr w:rsidR="008F644E" w:rsidRPr="002574BA" w:rsidTr="00A33F26">
        <w:trPr>
          <w:trHeight w:val="379"/>
        </w:trPr>
        <w:tc>
          <w:tcPr>
            <w:tcW w:w="567" w:type="dxa"/>
            <w:vAlign w:val="center"/>
          </w:tcPr>
          <w:p w:rsidR="008F644E" w:rsidRPr="002574BA" w:rsidRDefault="008F644E"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655" w:type="dxa"/>
          </w:tcPr>
          <w:p w:rsidR="008F644E" w:rsidRPr="002574BA" w:rsidRDefault="008F644E" w:rsidP="002574BA">
            <w:pPr>
              <w:pStyle w:val="a9"/>
              <w:rPr>
                <w:rFonts w:ascii="Times New Roman" w:hAnsi="Times New Roman" w:cs="Times New Roman"/>
                <w:color w:val="000000"/>
                <w:sz w:val="20"/>
                <w:szCs w:val="20"/>
              </w:rPr>
            </w:pPr>
            <w:r w:rsidRPr="002574BA">
              <w:rPr>
                <w:rFonts w:ascii="Times New Roman" w:hAnsi="Times New Roman" w:cs="Times New Roman"/>
                <w:sz w:val="20"/>
                <w:szCs w:val="20"/>
              </w:rPr>
              <w:t>Выдача согласия на выполнение работ по строительству,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w:t>
            </w:r>
          </w:p>
        </w:tc>
        <w:tc>
          <w:tcPr>
            <w:tcW w:w="2838" w:type="dxa"/>
          </w:tcPr>
          <w:p w:rsidR="008F644E" w:rsidRPr="002574BA" w:rsidRDefault="008F644E"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23 </w:t>
            </w:r>
            <w:proofErr w:type="spellStart"/>
            <w:r w:rsidRPr="002574BA">
              <w:rPr>
                <w:rFonts w:ascii="Times New Roman" w:hAnsi="Times New Roman" w:cs="Times New Roman"/>
                <w:sz w:val="20"/>
                <w:szCs w:val="20"/>
              </w:rPr>
              <w:t>р</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регистрации заявления</w:t>
            </w:r>
          </w:p>
        </w:tc>
      </w:tr>
    </w:tbl>
    <w:p w:rsidR="002574BA" w:rsidRPr="002574BA" w:rsidRDefault="002574BA" w:rsidP="002574BA">
      <w:pPr>
        <w:pStyle w:val="a9"/>
        <w:rPr>
          <w:rFonts w:ascii="Times New Roman" w:hAnsi="Times New Roman" w:cs="Times New Roman"/>
          <w:b/>
          <w:sz w:val="20"/>
          <w:szCs w:val="20"/>
        </w:rPr>
      </w:pPr>
    </w:p>
    <w:p w:rsidR="00A33F26" w:rsidRPr="00A33F26" w:rsidRDefault="00DB0CBA" w:rsidP="00713B46">
      <w:pPr>
        <w:pStyle w:val="a9"/>
        <w:jc w:val="center"/>
        <w:rPr>
          <w:rFonts w:ascii="Times New Roman" w:hAnsi="Times New Roman" w:cs="Times New Roman"/>
          <w:b/>
        </w:rPr>
      </w:pPr>
      <w:r w:rsidRPr="00A33F26">
        <w:rPr>
          <w:rFonts w:ascii="Times New Roman" w:hAnsi="Times New Roman" w:cs="Times New Roman"/>
          <w:b/>
        </w:rPr>
        <w:t>Комитет государственного экологического надзора и контроля Ленинградской области</w:t>
      </w:r>
    </w:p>
    <w:tbl>
      <w:tblPr>
        <w:tblStyle w:val="a5"/>
        <w:tblW w:w="11057" w:type="dxa"/>
        <w:tblInd w:w="-459" w:type="dxa"/>
        <w:tblLook w:val="04A0"/>
      </w:tblPr>
      <w:tblGrid>
        <w:gridCol w:w="567"/>
        <w:gridCol w:w="7655"/>
        <w:gridCol w:w="2835"/>
      </w:tblGrid>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rPr>
                <w:b/>
              </w:rPr>
            </w:pPr>
            <w:r w:rsidRPr="002574BA">
              <w:rPr>
                <w:b/>
              </w:rPr>
              <w:t>№</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rPr>
                <w:b/>
              </w:rPr>
            </w:pPr>
            <w:r w:rsidRPr="002574BA">
              <w:rPr>
                <w:b/>
              </w:rPr>
              <w:t>Наименование государственной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DB0CBA" w:rsidRPr="002574BA" w:rsidRDefault="00DB0CBA" w:rsidP="00A33F26">
            <w:pPr>
              <w:pStyle w:val="a9"/>
              <w:jc w:val="center"/>
              <w:rPr>
                <w:b/>
              </w:rPr>
            </w:pPr>
            <w:r w:rsidRPr="002574BA">
              <w:rPr>
                <w:b/>
              </w:rPr>
              <w:t>Сроки предоставления</w:t>
            </w:r>
          </w:p>
          <w:p w:rsidR="00DB0CBA" w:rsidRPr="002574BA" w:rsidRDefault="00DB0CBA" w:rsidP="00A33F26">
            <w:pPr>
              <w:pStyle w:val="a9"/>
              <w:jc w:val="center"/>
              <w:rPr>
                <w:b/>
              </w:rPr>
            </w:pPr>
            <w:r w:rsidRPr="002574BA">
              <w:rPr>
                <w:b/>
              </w:rPr>
              <w:t>государственных услуг</w:t>
            </w:r>
          </w:p>
        </w:tc>
      </w:tr>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pPr>
            <w:r w:rsidRPr="002574BA">
              <w:t>1</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2574BA">
            <w:pPr>
              <w:pStyle w:val="a9"/>
            </w:pPr>
            <w:r w:rsidRPr="002574BA">
              <w:t>Оформление документов, удостоверяющих уточненные границы горного отвода в отношении участков недр местного значения, разработка которых осуществляется без применения взрывных работ на территории Ленинградской области</w:t>
            </w:r>
          </w:p>
        </w:tc>
        <w:tc>
          <w:tcPr>
            <w:tcW w:w="2835" w:type="dxa"/>
            <w:tcBorders>
              <w:top w:val="single" w:sz="4" w:space="0" w:color="auto"/>
              <w:left w:val="single" w:sz="4" w:space="0" w:color="auto"/>
              <w:bottom w:val="single" w:sz="4" w:space="0" w:color="auto"/>
              <w:right w:val="single" w:sz="4" w:space="0" w:color="auto"/>
            </w:tcBorders>
          </w:tcPr>
          <w:p w:rsidR="00DB0CBA" w:rsidRPr="002574BA" w:rsidRDefault="00DB0CBA" w:rsidP="002574BA">
            <w:pPr>
              <w:pStyle w:val="a9"/>
            </w:pPr>
            <w:r w:rsidRPr="002574BA">
              <w:t>не превышает 25 дней со дня поступления заявления и проекта горного отвода</w:t>
            </w:r>
          </w:p>
        </w:tc>
      </w:tr>
      <w:tr w:rsidR="00DB0CBA" w:rsidRPr="002574BA" w:rsidTr="00A33F26">
        <w:tc>
          <w:tcPr>
            <w:tcW w:w="567"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A33F26">
            <w:pPr>
              <w:pStyle w:val="a9"/>
              <w:jc w:val="center"/>
            </w:pPr>
            <w:r w:rsidRPr="002574BA">
              <w:t>2</w:t>
            </w:r>
          </w:p>
        </w:tc>
        <w:tc>
          <w:tcPr>
            <w:tcW w:w="7655" w:type="dxa"/>
            <w:tcBorders>
              <w:top w:val="single" w:sz="4" w:space="0" w:color="auto"/>
              <w:left w:val="single" w:sz="4" w:space="0" w:color="auto"/>
              <w:bottom w:val="single" w:sz="4" w:space="0" w:color="auto"/>
              <w:right w:val="single" w:sz="4" w:space="0" w:color="auto"/>
            </w:tcBorders>
            <w:vAlign w:val="center"/>
            <w:hideMark/>
          </w:tcPr>
          <w:p w:rsidR="00DB0CBA" w:rsidRPr="002574BA" w:rsidRDefault="00DB0CBA" w:rsidP="002574BA">
            <w:pPr>
              <w:pStyle w:val="a9"/>
            </w:pPr>
            <w:r w:rsidRPr="002574BA">
              <w:t>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w:t>
            </w:r>
          </w:p>
        </w:tc>
        <w:tc>
          <w:tcPr>
            <w:tcW w:w="2835" w:type="dxa"/>
            <w:tcBorders>
              <w:top w:val="single" w:sz="4" w:space="0" w:color="auto"/>
              <w:left w:val="single" w:sz="4" w:space="0" w:color="auto"/>
              <w:bottom w:val="single" w:sz="4" w:space="0" w:color="auto"/>
              <w:right w:val="single" w:sz="4" w:space="0" w:color="auto"/>
            </w:tcBorders>
          </w:tcPr>
          <w:p w:rsidR="00DB0CBA" w:rsidRPr="002574BA" w:rsidRDefault="00DB0CBA" w:rsidP="002574BA">
            <w:pPr>
              <w:pStyle w:val="a9"/>
            </w:pPr>
            <w:r w:rsidRPr="002574BA">
              <w:t xml:space="preserve">10 р.д. </w:t>
            </w:r>
            <w:proofErr w:type="gramStart"/>
            <w:r w:rsidRPr="002574BA">
              <w:rPr>
                <w:rStyle w:val="grame"/>
              </w:rPr>
              <w:t>с даты поступления</w:t>
            </w:r>
            <w:proofErr w:type="gramEnd"/>
            <w:r w:rsidRPr="002574BA">
              <w:t xml:space="preserve"> (регистрации) заявки</w:t>
            </w:r>
          </w:p>
        </w:tc>
      </w:tr>
    </w:tbl>
    <w:p w:rsidR="00A33F26" w:rsidRDefault="00A33F26" w:rsidP="002574BA">
      <w:pPr>
        <w:pStyle w:val="a9"/>
        <w:rPr>
          <w:rFonts w:ascii="Times New Roman" w:hAnsi="Times New Roman" w:cs="Times New Roman"/>
          <w:b/>
          <w:sz w:val="20"/>
          <w:szCs w:val="20"/>
        </w:rPr>
      </w:pPr>
    </w:p>
    <w:p w:rsidR="00C70421" w:rsidRPr="00A33F26" w:rsidRDefault="00C70421" w:rsidP="00A33F26">
      <w:pPr>
        <w:pStyle w:val="a9"/>
        <w:jc w:val="center"/>
        <w:rPr>
          <w:rFonts w:ascii="Times New Roman" w:hAnsi="Times New Roman" w:cs="Times New Roman"/>
          <w:b/>
        </w:rPr>
      </w:pPr>
      <w:r w:rsidRPr="00A33F26">
        <w:rPr>
          <w:rFonts w:ascii="Times New Roman" w:hAnsi="Times New Roman" w:cs="Times New Roman"/>
          <w:b/>
        </w:rPr>
        <w:t>Северо-Западное межрегиональное управление государственного автодорожного надзора</w:t>
      </w:r>
    </w:p>
    <w:p w:rsidR="00A33F26" w:rsidRPr="00A33F26" w:rsidRDefault="00C70421" w:rsidP="00A33F26">
      <w:pPr>
        <w:pStyle w:val="a9"/>
        <w:jc w:val="center"/>
        <w:rPr>
          <w:rFonts w:ascii="Times New Roman" w:hAnsi="Times New Roman" w:cs="Times New Roman"/>
          <w:b/>
        </w:rPr>
      </w:pPr>
      <w:r w:rsidRPr="00A33F26">
        <w:rPr>
          <w:rFonts w:ascii="Times New Roman" w:hAnsi="Times New Roman" w:cs="Times New Roman"/>
          <w:b/>
        </w:rPr>
        <w:t>Федеральной службы по надзору в сфере транспорта</w:t>
      </w: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797"/>
        <w:gridCol w:w="2838"/>
      </w:tblGrid>
      <w:tr w:rsidR="00C70421" w:rsidRPr="002574BA" w:rsidTr="00A33F26">
        <w:tc>
          <w:tcPr>
            <w:tcW w:w="567" w:type="dxa"/>
            <w:vAlign w:val="center"/>
          </w:tcPr>
          <w:p w:rsidR="00C70421" w:rsidRPr="002574BA" w:rsidRDefault="00C70421" w:rsidP="00A33F26">
            <w:pPr>
              <w:pStyle w:val="a9"/>
              <w:jc w:val="center"/>
              <w:rPr>
                <w:rFonts w:ascii="Times New Roman" w:hAnsi="Times New Roman" w:cs="Times New Roman"/>
                <w:sz w:val="20"/>
                <w:szCs w:val="20"/>
              </w:rPr>
            </w:pPr>
            <w:r w:rsidRPr="002574BA">
              <w:rPr>
                <w:rFonts w:ascii="Times New Roman" w:hAnsi="Times New Roman" w:cs="Times New Roman"/>
                <w:sz w:val="20"/>
                <w:szCs w:val="20"/>
              </w:rPr>
              <w:t>№</w:t>
            </w:r>
          </w:p>
        </w:tc>
        <w:tc>
          <w:tcPr>
            <w:tcW w:w="7797" w:type="dxa"/>
            <w:vAlign w:val="center"/>
          </w:tcPr>
          <w:p w:rsidR="00C70421" w:rsidRPr="002574BA" w:rsidRDefault="00C70421"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838"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A33F26">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государственных услуг</w:t>
            </w:r>
          </w:p>
        </w:tc>
      </w:tr>
      <w:tr w:rsidR="00C70421" w:rsidRPr="002574BA" w:rsidTr="00A33F26">
        <w:trPr>
          <w:trHeight w:val="379"/>
        </w:trPr>
        <w:tc>
          <w:tcPr>
            <w:tcW w:w="567" w:type="dxa"/>
            <w:vAlign w:val="center"/>
          </w:tcPr>
          <w:p w:rsidR="00C70421" w:rsidRPr="002574BA" w:rsidRDefault="00C70421" w:rsidP="00A33F26">
            <w:pPr>
              <w:pStyle w:val="a9"/>
              <w:jc w:val="center"/>
              <w:rPr>
                <w:rFonts w:ascii="Times New Roman" w:hAnsi="Times New Roman" w:cs="Times New Roman"/>
                <w:sz w:val="20"/>
                <w:szCs w:val="20"/>
                <w:lang w:val="en-US"/>
              </w:rPr>
            </w:pPr>
            <w:r w:rsidRPr="002574BA">
              <w:rPr>
                <w:rFonts w:ascii="Times New Roman" w:hAnsi="Times New Roman" w:cs="Times New Roman"/>
                <w:sz w:val="20"/>
                <w:szCs w:val="20"/>
                <w:lang w:val="en-US"/>
              </w:rPr>
              <w:t>1</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 предусмотренному постановлением Правительства Российской Федерации от 16 июля 2009 г. № 584 «Об уведомительном порядке начала осуществления отдельных видов предпринимательской деятельности»</w:t>
            </w:r>
          </w:p>
        </w:tc>
        <w:tc>
          <w:tcPr>
            <w:tcW w:w="2838"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bl>
    <w:p w:rsidR="00C70421" w:rsidRPr="002574BA" w:rsidRDefault="00C70421" w:rsidP="002574BA">
      <w:pPr>
        <w:pStyle w:val="a9"/>
        <w:rPr>
          <w:rFonts w:ascii="Times New Roman" w:hAnsi="Times New Roman" w:cs="Times New Roman"/>
          <w:b/>
          <w:sz w:val="20"/>
          <w:szCs w:val="20"/>
        </w:rPr>
      </w:pPr>
    </w:p>
    <w:p w:rsidR="00A33F26" w:rsidRPr="00A33F26" w:rsidRDefault="00C70421" w:rsidP="00664ADB">
      <w:pPr>
        <w:jc w:val="center"/>
        <w:rPr>
          <w:rFonts w:ascii="Times New Roman" w:hAnsi="Times New Roman" w:cs="Times New Roman"/>
          <w:b/>
          <w:iCs/>
        </w:rPr>
      </w:pPr>
      <w:r w:rsidRPr="00A33F26">
        <w:rPr>
          <w:rFonts w:ascii="Times New Roman" w:hAnsi="Times New Roman" w:cs="Times New Roman"/>
          <w:b/>
        </w:rPr>
        <w:t>АО «Федеральная Корпорация по развитию малого и среднего предпринимательства»</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C70421" w:rsidRPr="002574BA" w:rsidTr="00A33F26">
        <w:trPr>
          <w:trHeight w:val="567"/>
        </w:trPr>
        <w:tc>
          <w:tcPr>
            <w:tcW w:w="567"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A33F26">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highlight w:val="yellow"/>
              </w:rPr>
            </w:pPr>
            <w:r w:rsidRPr="002574BA">
              <w:rPr>
                <w:rFonts w:ascii="Times New Roman" w:hAnsi="Times New Roman" w:cs="Times New Roman"/>
                <w:sz w:val="20"/>
                <w:szCs w:val="20"/>
              </w:rPr>
              <w:t>1</w:t>
            </w:r>
          </w:p>
        </w:tc>
        <w:tc>
          <w:tcPr>
            <w:tcW w:w="7797" w:type="dxa"/>
          </w:tcPr>
          <w:p w:rsidR="00C70421" w:rsidRPr="002574BA" w:rsidRDefault="00036C9C" w:rsidP="002574BA">
            <w:pPr>
              <w:pStyle w:val="a9"/>
              <w:rPr>
                <w:rFonts w:ascii="Times New Roman" w:hAnsi="Times New Roman" w:cs="Times New Roman"/>
                <w:sz w:val="20"/>
                <w:szCs w:val="20"/>
              </w:rPr>
            </w:pPr>
            <w:proofErr w:type="gramStart"/>
            <w:r>
              <w:rPr>
                <w:rFonts w:ascii="Times New Roman" w:hAnsi="Times New Roman" w:cs="Times New Roman"/>
                <w:sz w:val="20"/>
                <w:szCs w:val="20"/>
              </w:rPr>
              <w:t>Подбор</w:t>
            </w:r>
            <w:r w:rsidR="00C70421" w:rsidRPr="002574BA">
              <w:rPr>
                <w:rFonts w:ascii="Times New Roman" w:hAnsi="Times New Roman" w:cs="Times New Roman"/>
                <w:sz w:val="20"/>
                <w:szCs w:val="20"/>
              </w:rPr>
              <w:t xml:space="preserve"> по заданным параметрам информации о недвижимом имуществе, включенном в перечни государственного и муниципального имущества, предусмотренные частью 4 статьи 18 Федерального закона от </w:t>
            </w:r>
            <w:r w:rsidR="00C70421" w:rsidRPr="002574BA">
              <w:rPr>
                <w:rStyle w:val="object"/>
                <w:rFonts w:ascii="Times New Roman" w:hAnsi="Times New Roman" w:cs="Times New Roman"/>
                <w:sz w:val="20"/>
                <w:szCs w:val="20"/>
              </w:rPr>
              <w:t>24.07.2007</w:t>
            </w:r>
            <w:r w:rsidR="00C70421" w:rsidRPr="002574BA">
              <w:rPr>
                <w:rFonts w:ascii="Times New Roman" w:hAnsi="Times New Roman" w:cs="Times New Roman"/>
                <w:sz w:val="20"/>
                <w:szCs w:val="20"/>
              </w:rPr>
              <w:t xml:space="preserve"> года № 209-ФЗ «О развитии малого и </w:t>
            </w:r>
            <w:r w:rsidR="00C70421" w:rsidRPr="002574BA">
              <w:rPr>
                <w:rFonts w:ascii="Times New Roman" w:hAnsi="Times New Roman" w:cs="Times New Roman"/>
                <w:sz w:val="20"/>
                <w:szCs w:val="20"/>
              </w:rPr>
              <w:lastRenderedPageBreak/>
              <w:t>среднего предпринимательства в Российской Федерации», и свободном от прав третьих лиц</w:t>
            </w:r>
            <w:proofErr w:type="gramEnd"/>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lastRenderedPageBreak/>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lastRenderedPageBreak/>
              <w:t>2</w:t>
            </w:r>
          </w:p>
        </w:tc>
        <w:tc>
          <w:tcPr>
            <w:tcW w:w="7797" w:type="dxa"/>
          </w:tcPr>
          <w:p w:rsidR="00C70421" w:rsidRPr="002574BA" w:rsidRDefault="00036C9C" w:rsidP="00036C9C">
            <w:pPr>
              <w:pStyle w:val="a9"/>
              <w:rPr>
                <w:rFonts w:ascii="Times New Roman" w:hAnsi="Times New Roman" w:cs="Times New Roman"/>
                <w:sz w:val="20"/>
                <w:szCs w:val="20"/>
              </w:rPr>
            </w:pPr>
            <w:r>
              <w:rPr>
                <w:rFonts w:ascii="Times New Roman" w:hAnsi="Times New Roman" w:cs="Times New Roman"/>
                <w:sz w:val="20"/>
                <w:szCs w:val="20"/>
              </w:rPr>
              <w:t>П</w:t>
            </w:r>
            <w:r w:rsidR="00C70421" w:rsidRPr="002574BA">
              <w:rPr>
                <w:rFonts w:ascii="Times New Roman" w:hAnsi="Times New Roman" w:cs="Times New Roman"/>
                <w:sz w:val="20"/>
                <w:szCs w:val="20"/>
              </w:rPr>
              <w:t>редоставлени</w:t>
            </w:r>
            <w:r>
              <w:rPr>
                <w:rFonts w:ascii="Times New Roman" w:hAnsi="Times New Roman" w:cs="Times New Roman"/>
                <w:sz w:val="20"/>
                <w:szCs w:val="20"/>
              </w:rPr>
              <w:t>е</w:t>
            </w:r>
            <w:r w:rsidR="00C70421" w:rsidRPr="002574BA">
              <w:rPr>
                <w:rFonts w:ascii="Times New Roman" w:hAnsi="Times New Roman" w:cs="Times New Roman"/>
                <w:sz w:val="20"/>
                <w:szCs w:val="20"/>
              </w:rPr>
              <w:t xml:space="preserve"> информации о формах и условиях финансовой поддержки субъектов малого и среднего предпринимательства по заданным параметрам</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tcPr>
          <w:p w:rsidR="00C70421" w:rsidRPr="002574BA" w:rsidRDefault="00036C9C" w:rsidP="002574BA">
            <w:pPr>
              <w:pStyle w:val="a9"/>
              <w:rPr>
                <w:rFonts w:ascii="Times New Roman" w:hAnsi="Times New Roman" w:cs="Times New Roman"/>
                <w:sz w:val="20"/>
                <w:szCs w:val="20"/>
              </w:rPr>
            </w:pPr>
            <w:proofErr w:type="spellStart"/>
            <w:r>
              <w:rPr>
                <w:rFonts w:ascii="Times New Roman" w:hAnsi="Times New Roman" w:cs="Times New Roman"/>
                <w:sz w:val="20"/>
                <w:szCs w:val="20"/>
              </w:rPr>
              <w:t>Иинформирование</w:t>
            </w:r>
            <w:proofErr w:type="spellEnd"/>
            <w:r w:rsidR="00C70421" w:rsidRPr="002574BA">
              <w:rPr>
                <w:rFonts w:ascii="Times New Roman" w:hAnsi="Times New Roman" w:cs="Times New Roman"/>
                <w:sz w:val="20"/>
                <w:szCs w:val="20"/>
              </w:rPr>
              <w:t xml:space="preserve"> о тренингах по программам обучения АО «Корпорация МСП» и электронная запись на участие в таких тренингах</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26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4</w:t>
            </w:r>
          </w:p>
        </w:tc>
        <w:tc>
          <w:tcPr>
            <w:tcW w:w="7797" w:type="dxa"/>
          </w:tcPr>
          <w:p w:rsidR="00C70421" w:rsidRPr="002574BA" w:rsidRDefault="00036C9C" w:rsidP="002574BA">
            <w:pPr>
              <w:pStyle w:val="a9"/>
              <w:rPr>
                <w:rFonts w:ascii="Times New Roman" w:hAnsi="Times New Roman" w:cs="Times New Roman"/>
                <w:sz w:val="20"/>
                <w:szCs w:val="20"/>
              </w:rPr>
            </w:pPr>
            <w:proofErr w:type="gramStart"/>
            <w:r>
              <w:rPr>
                <w:rFonts w:ascii="Times New Roman" w:hAnsi="Times New Roman" w:cs="Times New Roman"/>
                <w:sz w:val="20"/>
                <w:szCs w:val="20"/>
              </w:rPr>
              <w:t>Предоставление</w:t>
            </w:r>
            <w:r w:rsidR="00C70421" w:rsidRPr="002574BA">
              <w:rPr>
                <w:rFonts w:ascii="Times New Roman" w:hAnsi="Times New Roman" w:cs="Times New Roman"/>
                <w:sz w:val="20"/>
                <w:szCs w:val="20"/>
              </w:rPr>
              <w:t xml:space="preserve"> по заданным параметрам информации об объемах и номенклатуре закупок конкретных и отдельных заказчиков, определенных в соответствии с Федеральным законом от 18 июля 2011 г. №223-ФЗ «О закупках товара, работ, услуг отдельными видами юридических лиц» у субъектов малого и среднего предпринимательства в текущем году</w:t>
            </w:r>
            <w:proofErr w:type="gramEnd"/>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5</w:t>
            </w:r>
          </w:p>
        </w:tc>
        <w:tc>
          <w:tcPr>
            <w:tcW w:w="7797" w:type="dxa"/>
          </w:tcPr>
          <w:p w:rsidR="00C70421" w:rsidRPr="002574BA" w:rsidRDefault="00036C9C" w:rsidP="002574BA">
            <w:pPr>
              <w:pStyle w:val="a9"/>
              <w:rPr>
                <w:rFonts w:ascii="Times New Roman" w:hAnsi="Times New Roman" w:cs="Times New Roman"/>
                <w:sz w:val="20"/>
                <w:szCs w:val="20"/>
              </w:rPr>
            </w:pPr>
            <w:r>
              <w:rPr>
                <w:rFonts w:ascii="Times New Roman" w:hAnsi="Times New Roman" w:cs="Times New Roman"/>
                <w:sz w:val="20"/>
                <w:szCs w:val="20"/>
              </w:rPr>
              <w:t>Предоставление</w:t>
            </w:r>
            <w:r w:rsidRPr="002574BA">
              <w:rPr>
                <w:rFonts w:ascii="Times New Roman" w:hAnsi="Times New Roman" w:cs="Times New Roman"/>
                <w:sz w:val="20"/>
                <w:szCs w:val="20"/>
              </w:rPr>
              <w:t xml:space="preserve"> </w:t>
            </w:r>
            <w:r w:rsidR="00C70421" w:rsidRPr="002574BA">
              <w:rPr>
                <w:rFonts w:ascii="Times New Roman" w:hAnsi="Times New Roman" w:cs="Times New Roman"/>
                <w:sz w:val="20"/>
                <w:szCs w:val="20"/>
              </w:rPr>
              <w:t>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6</w:t>
            </w:r>
          </w:p>
        </w:tc>
        <w:tc>
          <w:tcPr>
            <w:tcW w:w="7797" w:type="dxa"/>
            <w:vAlign w:val="center"/>
          </w:tcPr>
          <w:p w:rsidR="00C70421" w:rsidRPr="002574BA" w:rsidRDefault="00036C9C" w:rsidP="00036C9C">
            <w:pPr>
              <w:pStyle w:val="a9"/>
              <w:rPr>
                <w:rFonts w:ascii="Times New Roman" w:hAnsi="Times New Roman" w:cs="Times New Roman"/>
                <w:sz w:val="20"/>
                <w:szCs w:val="20"/>
              </w:rPr>
            </w:pPr>
            <w:r>
              <w:rPr>
                <w:rFonts w:ascii="Times New Roman" w:hAnsi="Times New Roman" w:cs="Times New Roman"/>
                <w:sz w:val="20"/>
                <w:szCs w:val="20"/>
              </w:rPr>
              <w:t>Р</w:t>
            </w:r>
            <w:r w:rsidR="00C70421" w:rsidRPr="002574BA">
              <w:rPr>
                <w:rFonts w:ascii="Times New Roman" w:hAnsi="Times New Roman" w:cs="Times New Roman"/>
                <w:sz w:val="20"/>
                <w:szCs w:val="20"/>
              </w:rPr>
              <w:t>егистраци</w:t>
            </w:r>
            <w:r>
              <w:rPr>
                <w:rFonts w:ascii="Times New Roman" w:hAnsi="Times New Roman" w:cs="Times New Roman"/>
                <w:sz w:val="20"/>
                <w:szCs w:val="20"/>
              </w:rPr>
              <w:t>я</w:t>
            </w:r>
            <w:r w:rsidR="00C70421" w:rsidRPr="002574BA">
              <w:rPr>
                <w:rFonts w:ascii="Times New Roman" w:hAnsi="Times New Roman" w:cs="Times New Roman"/>
                <w:sz w:val="20"/>
                <w:szCs w:val="20"/>
              </w:rPr>
              <w:t xml:space="preserve"> на портале «Бизнес-Навигатор МСП»</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7</w:t>
            </w:r>
          </w:p>
        </w:tc>
        <w:tc>
          <w:tcPr>
            <w:tcW w:w="7797"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Комплексная услуга по предоставлению информации о формах и условиях поддержки сельскохозяйственной кооперации</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8</w:t>
            </w:r>
          </w:p>
        </w:tc>
        <w:tc>
          <w:tcPr>
            <w:tcW w:w="7797"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Услуга по приему от субъектов малого и среднего предпринимательства обратной связи по результатам проверок органов государственного контроля (надзора) и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tc>
        <w:tc>
          <w:tcPr>
            <w:tcW w:w="2835"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bl>
    <w:p w:rsidR="003340F2" w:rsidRPr="002574BA" w:rsidRDefault="003340F2" w:rsidP="002574BA">
      <w:pPr>
        <w:pStyle w:val="a9"/>
        <w:rPr>
          <w:rFonts w:ascii="Times New Roman" w:hAnsi="Times New Roman" w:cs="Times New Roman"/>
          <w:b/>
          <w:sz w:val="20"/>
          <w:szCs w:val="20"/>
        </w:rPr>
      </w:pPr>
    </w:p>
    <w:p w:rsidR="00664ADB" w:rsidRDefault="00664ADB">
      <w:pPr>
        <w:rPr>
          <w:rFonts w:ascii="Times New Roman" w:hAnsi="Times New Roman" w:cs="Times New Roman"/>
          <w:b/>
        </w:rPr>
      </w:pPr>
    </w:p>
    <w:p w:rsidR="000F5527" w:rsidRPr="000F5527" w:rsidRDefault="00C70421" w:rsidP="000F5527">
      <w:pPr>
        <w:pStyle w:val="a9"/>
        <w:jc w:val="center"/>
        <w:rPr>
          <w:rFonts w:ascii="Times New Roman" w:hAnsi="Times New Roman" w:cs="Times New Roman"/>
          <w:b/>
        </w:rPr>
      </w:pPr>
      <w:r w:rsidRPr="000F5527">
        <w:rPr>
          <w:rFonts w:ascii="Times New Roman" w:hAnsi="Times New Roman" w:cs="Times New Roman"/>
          <w:b/>
        </w:rPr>
        <w:t>ГБУ ЛО «МФЦ»</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C70421" w:rsidRPr="002574BA" w:rsidTr="000F5527">
        <w:trPr>
          <w:trHeight w:val="433"/>
        </w:trPr>
        <w:tc>
          <w:tcPr>
            <w:tcW w:w="567"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797"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835" w:type="dxa"/>
            <w:vAlign w:val="center"/>
          </w:tcPr>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C70421" w:rsidRPr="002574BA" w:rsidRDefault="00C70421"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Включение сведений о возбуждении процедуры внесения внесудебного банкротства гражданина в Единый федеральный реестр сведений о банкротстве и осуществление иных связанных с приемом такого заявления обязанностей (функций), предусмотренных Федеральным законом от 26 октября 2002 года №127-ФЗ «О несостоятельности (банкротстве)» по заявлению о признании гражданина банкротом во внесудебном порядке</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487"/>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Информирование субъектов предпринимательства о преимуществах применения патентной системы налогообложения на территории Ленинградской области</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C70421" w:rsidRPr="002574BA" w:rsidTr="000F5527">
        <w:trPr>
          <w:trHeight w:val="246"/>
        </w:trPr>
        <w:tc>
          <w:tcPr>
            <w:tcW w:w="567" w:type="dxa"/>
            <w:vAlign w:val="center"/>
          </w:tcPr>
          <w:p w:rsidR="00C70421" w:rsidRPr="002574BA" w:rsidRDefault="00C70421"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3</w:t>
            </w:r>
          </w:p>
        </w:tc>
        <w:tc>
          <w:tcPr>
            <w:tcW w:w="7797" w:type="dxa"/>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Консультирование по вопросу создания электронного почтового адреса</w:t>
            </w:r>
          </w:p>
        </w:tc>
        <w:tc>
          <w:tcPr>
            <w:tcW w:w="2835" w:type="dxa"/>
            <w:vAlign w:val="center"/>
          </w:tcPr>
          <w:p w:rsidR="00C70421" w:rsidRPr="002574BA" w:rsidRDefault="00C70421"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9938E2" w:rsidRPr="002574BA" w:rsidTr="000F5527">
        <w:trPr>
          <w:trHeight w:val="246"/>
        </w:trPr>
        <w:tc>
          <w:tcPr>
            <w:tcW w:w="567" w:type="dxa"/>
            <w:vAlign w:val="center"/>
          </w:tcPr>
          <w:p w:rsidR="009938E2" w:rsidRPr="001907D8" w:rsidRDefault="009938E2" w:rsidP="001907D8">
            <w:pPr>
              <w:pStyle w:val="a9"/>
              <w:rPr>
                <w:rFonts w:ascii="Times New Roman" w:hAnsi="Times New Roman" w:cs="Times New Roman"/>
                <w:sz w:val="20"/>
                <w:szCs w:val="20"/>
              </w:rPr>
            </w:pPr>
            <w:r w:rsidRPr="001907D8">
              <w:rPr>
                <w:rFonts w:ascii="Times New Roman" w:hAnsi="Times New Roman" w:cs="Times New Roman"/>
                <w:sz w:val="20"/>
                <w:szCs w:val="20"/>
              </w:rPr>
              <w:t>4</w:t>
            </w:r>
          </w:p>
        </w:tc>
        <w:tc>
          <w:tcPr>
            <w:tcW w:w="7797" w:type="dxa"/>
          </w:tcPr>
          <w:p w:rsidR="009938E2" w:rsidRPr="001907D8" w:rsidRDefault="009938E2" w:rsidP="001907D8">
            <w:pPr>
              <w:pStyle w:val="a9"/>
              <w:rPr>
                <w:rFonts w:ascii="Times New Roman" w:hAnsi="Times New Roman" w:cs="Times New Roman"/>
                <w:sz w:val="18"/>
                <w:szCs w:val="18"/>
              </w:rPr>
            </w:pPr>
            <w:proofErr w:type="gramStart"/>
            <w:r w:rsidRPr="001907D8">
              <w:rPr>
                <w:rFonts w:ascii="Times New Roman" w:hAnsi="Times New Roman" w:cs="Times New Roman"/>
                <w:sz w:val="18"/>
                <w:szCs w:val="18"/>
              </w:rPr>
              <w:t xml:space="preserve">Услуга по печати не бумажном носителе сертификата о профилактических прививках против новой </w:t>
            </w:r>
            <w:proofErr w:type="spellStart"/>
            <w:r w:rsidRPr="001907D8">
              <w:rPr>
                <w:rFonts w:ascii="Times New Roman" w:hAnsi="Times New Roman" w:cs="Times New Roman"/>
                <w:sz w:val="18"/>
                <w:szCs w:val="18"/>
              </w:rPr>
              <w:t>коронавирусной</w:t>
            </w:r>
            <w:proofErr w:type="spellEnd"/>
            <w:r w:rsidRPr="001907D8">
              <w:rPr>
                <w:rFonts w:ascii="Times New Roman" w:hAnsi="Times New Roman" w:cs="Times New Roman"/>
                <w:sz w:val="18"/>
                <w:szCs w:val="18"/>
              </w:rPr>
              <w:t xml:space="preserve"> инфекции (</w:t>
            </w:r>
            <w:r w:rsidRPr="001907D8">
              <w:rPr>
                <w:rFonts w:ascii="Times New Roman" w:hAnsi="Times New Roman" w:cs="Times New Roman"/>
                <w:sz w:val="18"/>
                <w:szCs w:val="18"/>
                <w:shd w:val="clear" w:color="auto" w:fill="FFFFFF"/>
              </w:rPr>
              <w:t xml:space="preserve">COVID-19) или медицинских противопоказаниях к вакцинации и (или) перенесенном заболевании, вызванном новой </w:t>
            </w:r>
            <w:proofErr w:type="spellStart"/>
            <w:r w:rsidRPr="001907D8">
              <w:rPr>
                <w:rFonts w:ascii="Times New Roman" w:hAnsi="Times New Roman" w:cs="Times New Roman"/>
                <w:sz w:val="18"/>
                <w:szCs w:val="18"/>
                <w:shd w:val="clear" w:color="auto" w:fill="FFFFFF"/>
              </w:rPr>
              <w:t>коронавирусной</w:t>
            </w:r>
            <w:proofErr w:type="spellEnd"/>
            <w:r w:rsidRPr="001907D8">
              <w:rPr>
                <w:rFonts w:ascii="Times New Roman" w:hAnsi="Times New Roman" w:cs="Times New Roman"/>
                <w:sz w:val="18"/>
                <w:szCs w:val="18"/>
                <w:shd w:val="clear" w:color="auto" w:fill="FFFFFF"/>
              </w:rPr>
              <w:t xml:space="preserve"> инфекцией (COVID-19), сформированного в виде электронного документа в автоматическом режиме посредством федеральной государственной информационной системы «Единый портал государственных и муниципальных услуг (функций)»</w:t>
            </w:r>
            <w:proofErr w:type="gramEnd"/>
          </w:p>
        </w:tc>
        <w:tc>
          <w:tcPr>
            <w:tcW w:w="2835" w:type="dxa"/>
            <w:vAlign w:val="center"/>
          </w:tcPr>
          <w:p w:rsidR="009938E2" w:rsidRPr="001907D8" w:rsidRDefault="009938E2" w:rsidP="001907D8">
            <w:pPr>
              <w:pStyle w:val="a9"/>
              <w:rPr>
                <w:rFonts w:ascii="Times New Roman" w:hAnsi="Times New Roman" w:cs="Times New Roman"/>
                <w:sz w:val="20"/>
                <w:szCs w:val="20"/>
              </w:rPr>
            </w:pPr>
            <w:r w:rsidRPr="001907D8">
              <w:rPr>
                <w:rFonts w:ascii="Times New Roman" w:hAnsi="Times New Roman" w:cs="Times New Roman"/>
                <w:sz w:val="20"/>
                <w:szCs w:val="20"/>
              </w:rPr>
              <w:t>в день обращения</w:t>
            </w:r>
          </w:p>
        </w:tc>
      </w:tr>
      <w:tr w:rsidR="001907D8" w:rsidRPr="002574BA" w:rsidTr="000F5527">
        <w:trPr>
          <w:trHeight w:val="246"/>
        </w:trPr>
        <w:tc>
          <w:tcPr>
            <w:tcW w:w="567" w:type="dxa"/>
            <w:vAlign w:val="center"/>
          </w:tcPr>
          <w:p w:rsidR="001907D8" w:rsidRPr="001907D8" w:rsidRDefault="00DE28D5" w:rsidP="001907D8">
            <w:pPr>
              <w:pStyle w:val="a9"/>
              <w:rPr>
                <w:rFonts w:ascii="Times New Roman" w:hAnsi="Times New Roman" w:cs="Times New Roman"/>
                <w:sz w:val="20"/>
                <w:szCs w:val="20"/>
              </w:rPr>
            </w:pPr>
            <w:r>
              <w:rPr>
                <w:rFonts w:ascii="Times New Roman" w:hAnsi="Times New Roman" w:cs="Times New Roman"/>
                <w:sz w:val="20"/>
                <w:szCs w:val="20"/>
              </w:rPr>
              <w:t>5</w:t>
            </w:r>
          </w:p>
        </w:tc>
        <w:tc>
          <w:tcPr>
            <w:tcW w:w="7797" w:type="dxa"/>
          </w:tcPr>
          <w:p w:rsidR="001907D8" w:rsidRPr="001907D8" w:rsidRDefault="001907D8" w:rsidP="001907D8">
            <w:pPr>
              <w:pStyle w:val="a9"/>
              <w:rPr>
                <w:rFonts w:ascii="Times New Roman" w:hAnsi="Times New Roman" w:cs="Times New Roman"/>
                <w:sz w:val="20"/>
                <w:szCs w:val="20"/>
              </w:rPr>
            </w:pPr>
            <w:r w:rsidRPr="001907D8">
              <w:rPr>
                <w:rFonts w:ascii="Times New Roman" w:hAnsi="Times New Roman" w:cs="Times New Roman"/>
                <w:sz w:val="20"/>
                <w:szCs w:val="20"/>
              </w:rPr>
              <w:t>Прием заявок от физических лиц о подключении (технологическое присоединение) газоиспользующего оборудования к сети газораспределения в рамках «</w:t>
            </w:r>
            <w:proofErr w:type="spellStart"/>
            <w:r w:rsidRPr="001907D8">
              <w:rPr>
                <w:rFonts w:ascii="Times New Roman" w:hAnsi="Times New Roman" w:cs="Times New Roman"/>
                <w:sz w:val="20"/>
                <w:szCs w:val="20"/>
              </w:rPr>
              <w:t>догазификации</w:t>
            </w:r>
            <w:proofErr w:type="spellEnd"/>
            <w:r w:rsidRPr="001907D8">
              <w:rPr>
                <w:rFonts w:ascii="Times New Roman" w:hAnsi="Times New Roman" w:cs="Times New Roman"/>
                <w:sz w:val="20"/>
                <w:szCs w:val="20"/>
              </w:rPr>
              <w:t>»</w:t>
            </w:r>
          </w:p>
        </w:tc>
        <w:tc>
          <w:tcPr>
            <w:tcW w:w="2835" w:type="dxa"/>
            <w:vAlign w:val="center"/>
          </w:tcPr>
          <w:p w:rsidR="001907D8" w:rsidRPr="001907D8" w:rsidRDefault="001907D8" w:rsidP="001907D8">
            <w:pPr>
              <w:pStyle w:val="a9"/>
              <w:rPr>
                <w:rFonts w:ascii="Times New Roman" w:hAnsi="Times New Roman" w:cs="Times New Roman"/>
                <w:sz w:val="20"/>
                <w:szCs w:val="20"/>
              </w:rPr>
            </w:pPr>
            <w:r w:rsidRPr="001907D8">
              <w:rPr>
                <w:rFonts w:ascii="Times New Roman" w:hAnsi="Times New Roman" w:cs="Times New Roman"/>
                <w:sz w:val="20"/>
                <w:szCs w:val="20"/>
              </w:rPr>
              <w:t>в день обращения</w:t>
            </w:r>
          </w:p>
        </w:tc>
      </w:tr>
      <w:tr w:rsidR="001907D8" w:rsidRPr="002574BA" w:rsidTr="000F5527">
        <w:trPr>
          <w:trHeight w:val="246"/>
        </w:trPr>
        <w:tc>
          <w:tcPr>
            <w:tcW w:w="567" w:type="dxa"/>
            <w:vAlign w:val="center"/>
          </w:tcPr>
          <w:p w:rsidR="001907D8" w:rsidRPr="001907D8" w:rsidRDefault="00DE28D5" w:rsidP="001907D8">
            <w:pPr>
              <w:pStyle w:val="a9"/>
              <w:rPr>
                <w:rFonts w:ascii="Times New Roman" w:hAnsi="Times New Roman" w:cs="Times New Roman"/>
                <w:sz w:val="20"/>
                <w:szCs w:val="20"/>
              </w:rPr>
            </w:pPr>
            <w:r>
              <w:rPr>
                <w:rFonts w:ascii="Times New Roman" w:hAnsi="Times New Roman" w:cs="Times New Roman"/>
                <w:sz w:val="20"/>
                <w:szCs w:val="20"/>
              </w:rPr>
              <w:t>6</w:t>
            </w:r>
          </w:p>
        </w:tc>
        <w:tc>
          <w:tcPr>
            <w:tcW w:w="7797" w:type="dxa"/>
          </w:tcPr>
          <w:p w:rsidR="001907D8" w:rsidRPr="001907D8" w:rsidRDefault="001907D8" w:rsidP="001907D8">
            <w:pPr>
              <w:pStyle w:val="a9"/>
              <w:rPr>
                <w:rFonts w:ascii="Times New Roman" w:hAnsi="Times New Roman" w:cs="Times New Roman"/>
                <w:sz w:val="20"/>
                <w:szCs w:val="20"/>
              </w:rPr>
            </w:pPr>
            <w:r w:rsidRPr="001907D8">
              <w:rPr>
                <w:rFonts w:ascii="Times New Roman" w:hAnsi="Times New Roman" w:cs="Times New Roman"/>
                <w:sz w:val="20"/>
                <w:szCs w:val="20"/>
              </w:rPr>
              <w:t>Создание электронных дубликатов документов и направление их  в  личный кабинет заявителя на единый портал государственных и муниципальных услуг</w:t>
            </w:r>
          </w:p>
        </w:tc>
        <w:tc>
          <w:tcPr>
            <w:tcW w:w="2835" w:type="dxa"/>
            <w:vAlign w:val="center"/>
          </w:tcPr>
          <w:p w:rsidR="001907D8" w:rsidRPr="001907D8" w:rsidRDefault="001907D8" w:rsidP="001907D8">
            <w:pPr>
              <w:pStyle w:val="a9"/>
              <w:rPr>
                <w:rFonts w:ascii="Times New Roman" w:hAnsi="Times New Roman" w:cs="Times New Roman"/>
                <w:sz w:val="20"/>
                <w:szCs w:val="20"/>
              </w:rPr>
            </w:pPr>
            <w:r w:rsidRPr="001907D8">
              <w:rPr>
                <w:rFonts w:ascii="Times New Roman" w:hAnsi="Times New Roman" w:cs="Times New Roman"/>
                <w:sz w:val="20"/>
                <w:szCs w:val="20"/>
              </w:rPr>
              <w:t>в день обращения</w:t>
            </w:r>
          </w:p>
        </w:tc>
      </w:tr>
    </w:tbl>
    <w:p w:rsidR="003340F2" w:rsidRPr="002574BA" w:rsidRDefault="003340F2" w:rsidP="002574BA">
      <w:pPr>
        <w:pStyle w:val="a9"/>
        <w:rPr>
          <w:rFonts w:ascii="Times New Roman" w:hAnsi="Times New Roman" w:cs="Times New Roman"/>
          <w:b/>
          <w:sz w:val="20"/>
          <w:szCs w:val="20"/>
        </w:rPr>
      </w:pPr>
    </w:p>
    <w:p w:rsidR="000F5527" w:rsidRPr="000F5527" w:rsidRDefault="00BF14EE" w:rsidP="000F5527">
      <w:pPr>
        <w:pStyle w:val="a9"/>
        <w:jc w:val="center"/>
        <w:rPr>
          <w:rFonts w:ascii="Times New Roman" w:hAnsi="Times New Roman" w:cs="Times New Roman"/>
          <w:b/>
        </w:rPr>
      </w:pPr>
      <w:r w:rsidRPr="000F5527">
        <w:rPr>
          <w:rFonts w:ascii="Times New Roman" w:hAnsi="Times New Roman" w:cs="Times New Roman"/>
          <w:b/>
        </w:rPr>
        <w:t>Комитет по развитию малого, среднего бизнеса и потребительского рынка</w:t>
      </w:r>
      <w:r w:rsidR="000F5527" w:rsidRPr="000F5527">
        <w:rPr>
          <w:rFonts w:ascii="Times New Roman" w:hAnsi="Times New Roman" w:cs="Times New Roman"/>
          <w:b/>
        </w:rPr>
        <w:t xml:space="preserve"> </w:t>
      </w:r>
      <w:r w:rsidRPr="000F5527">
        <w:rPr>
          <w:rFonts w:ascii="Times New Roman" w:hAnsi="Times New Roman" w:cs="Times New Roman"/>
          <w:b/>
        </w:rPr>
        <w:t>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7905"/>
        <w:gridCol w:w="2693"/>
      </w:tblGrid>
      <w:tr w:rsidR="00BF14EE" w:rsidRPr="002574BA" w:rsidTr="00147C88">
        <w:trPr>
          <w:trHeight w:val="571"/>
        </w:trPr>
        <w:tc>
          <w:tcPr>
            <w:tcW w:w="601" w:type="dxa"/>
            <w:vAlign w:val="center"/>
          </w:tcPr>
          <w:p w:rsidR="00BF14EE" w:rsidRPr="000F5527" w:rsidRDefault="00BF14EE" w:rsidP="000F5527">
            <w:pPr>
              <w:pStyle w:val="a9"/>
              <w:jc w:val="center"/>
              <w:rPr>
                <w:rFonts w:ascii="Times New Roman" w:hAnsi="Times New Roman" w:cs="Times New Roman"/>
                <w:b/>
                <w:sz w:val="20"/>
                <w:szCs w:val="20"/>
              </w:rPr>
            </w:pPr>
            <w:r w:rsidRPr="000F5527">
              <w:rPr>
                <w:rFonts w:ascii="Times New Roman" w:hAnsi="Times New Roman" w:cs="Times New Roman"/>
                <w:b/>
                <w:sz w:val="20"/>
                <w:szCs w:val="20"/>
              </w:rPr>
              <w:t>№</w:t>
            </w:r>
          </w:p>
        </w:tc>
        <w:tc>
          <w:tcPr>
            <w:tcW w:w="7905" w:type="dxa"/>
            <w:vAlign w:val="center"/>
          </w:tcPr>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услуги</w:t>
            </w:r>
          </w:p>
        </w:tc>
        <w:tc>
          <w:tcPr>
            <w:tcW w:w="2693" w:type="dxa"/>
            <w:vAlign w:val="center"/>
          </w:tcPr>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BF14EE" w:rsidRPr="002574BA" w:rsidRDefault="00BF14EE"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услуг</w:t>
            </w: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w:t>
            </w:r>
          </w:p>
        </w:tc>
        <w:tc>
          <w:tcPr>
            <w:tcW w:w="7905" w:type="dxa"/>
          </w:tcPr>
          <w:p w:rsidR="00BF14EE" w:rsidRPr="002574BA" w:rsidRDefault="00BF14EE" w:rsidP="002574BA">
            <w:pPr>
              <w:pStyle w:val="a9"/>
              <w:rPr>
                <w:rFonts w:ascii="Times New Roman" w:hAnsi="Times New Roman" w:cs="Times New Roman"/>
                <w:b/>
                <w:color w:val="000000" w:themeColor="text1"/>
                <w:sz w:val="20"/>
                <w:szCs w:val="20"/>
              </w:rPr>
            </w:pPr>
            <w:r w:rsidRPr="002574BA">
              <w:rPr>
                <w:rFonts w:ascii="Times New Roman" w:hAnsi="Times New Roman" w:cs="Times New Roman"/>
                <w:color w:val="000000" w:themeColor="text1"/>
                <w:sz w:val="20"/>
                <w:szCs w:val="20"/>
              </w:rPr>
              <w:t>Прием документов от субъектов малого и среднего предпринимательства для участия в конкурсном отборе на получение субсидии:</w:t>
            </w:r>
          </w:p>
        </w:tc>
        <w:tc>
          <w:tcPr>
            <w:tcW w:w="2693" w:type="dxa"/>
          </w:tcPr>
          <w:p w:rsidR="00BF14EE" w:rsidRPr="002574BA" w:rsidRDefault="00BF14EE" w:rsidP="002574BA">
            <w:pPr>
              <w:pStyle w:val="a9"/>
              <w:rPr>
                <w:rFonts w:ascii="Times New Roman" w:hAnsi="Times New Roman" w:cs="Times New Roman"/>
                <w:sz w:val="20"/>
                <w:szCs w:val="20"/>
              </w:rPr>
            </w:pPr>
            <w:r w:rsidRPr="002574BA">
              <w:rPr>
                <w:rFonts w:ascii="Times New Roman" w:hAnsi="Times New Roman" w:cs="Times New Roman"/>
                <w:sz w:val="20"/>
                <w:szCs w:val="20"/>
              </w:rPr>
              <w:t>в день обращения</w:t>
            </w: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1.1</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заключением договоров финансовой аренды (лизинга);</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1.2</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xml:space="preserve">- для возмещения части затрат, связанных с приобретением оборудования в целях создания </w:t>
            </w:r>
            <w:proofErr w:type="gramStart"/>
            <w:r w:rsidRPr="002574BA">
              <w:rPr>
                <w:rFonts w:ascii="Times New Roman" w:hAnsi="Times New Roman" w:cs="Times New Roman"/>
                <w:color w:val="000000" w:themeColor="text1"/>
                <w:sz w:val="20"/>
                <w:szCs w:val="20"/>
              </w:rPr>
              <w:t>и(</w:t>
            </w:r>
            <w:proofErr w:type="gramEnd"/>
            <w:r w:rsidRPr="002574BA">
              <w:rPr>
                <w:rFonts w:ascii="Times New Roman" w:hAnsi="Times New Roman" w:cs="Times New Roman"/>
                <w:color w:val="000000" w:themeColor="text1"/>
                <w:sz w:val="20"/>
                <w:szCs w:val="20"/>
              </w:rPr>
              <w:t>или) развития, и(или) модернизации производства товаров;</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2.3</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уплатой процентов по кредитным договорам;</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1.4</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создания средств размещения, в том числе гостевых комнат, предназначенных для проживания туристов;</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lastRenderedPageBreak/>
              <w:t>1.5</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участием в выставочно-ярмарочных мероприятиях;</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268"/>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1.6</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связанных с получением сертификатов;</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1.7</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субъектам малого и среднего предпринимательства, осуществляющим деятельность в сфере народных художественных промыслов и (или) ремёсел</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1.8</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xml:space="preserve">- для возмещения части затрат, связанных с приобретением </w:t>
            </w:r>
            <w:proofErr w:type="spellStart"/>
            <w:r w:rsidRPr="002574BA">
              <w:rPr>
                <w:rFonts w:ascii="Times New Roman" w:hAnsi="Times New Roman" w:cs="Times New Roman"/>
                <w:color w:val="000000" w:themeColor="text1"/>
                <w:sz w:val="20"/>
                <w:szCs w:val="20"/>
              </w:rPr>
              <w:t>автомагазинов</w:t>
            </w:r>
            <w:proofErr w:type="spellEnd"/>
            <w:r w:rsidRPr="002574BA">
              <w:rPr>
                <w:rFonts w:ascii="Times New Roman" w:hAnsi="Times New Roman" w:cs="Times New Roman"/>
                <w:color w:val="000000" w:themeColor="text1"/>
                <w:sz w:val="20"/>
                <w:szCs w:val="20"/>
              </w:rPr>
              <w:t>, прицепов для обслуживания сельских населенных пунктов Ленинградской области и участия в ярмарочных мероприятиях</w:t>
            </w:r>
          </w:p>
        </w:tc>
        <w:tc>
          <w:tcPr>
            <w:tcW w:w="2693" w:type="dxa"/>
          </w:tcPr>
          <w:p w:rsidR="00BF14EE" w:rsidRPr="002574BA" w:rsidRDefault="00BF14EE" w:rsidP="002574BA">
            <w:pPr>
              <w:pStyle w:val="a9"/>
              <w:rPr>
                <w:rFonts w:ascii="Times New Roman" w:hAnsi="Times New Roman" w:cs="Times New Roman"/>
                <w:sz w:val="20"/>
                <w:szCs w:val="20"/>
              </w:rPr>
            </w:pPr>
          </w:p>
        </w:tc>
      </w:tr>
      <w:tr w:rsidR="00BF14EE" w:rsidRPr="002574BA" w:rsidTr="00147C88">
        <w:trPr>
          <w:trHeight w:val="487"/>
        </w:trPr>
        <w:tc>
          <w:tcPr>
            <w:tcW w:w="601" w:type="dxa"/>
            <w:vAlign w:val="center"/>
          </w:tcPr>
          <w:p w:rsidR="00BF14EE" w:rsidRPr="002574BA" w:rsidRDefault="00BF14EE" w:rsidP="000F5527">
            <w:pPr>
              <w:pStyle w:val="a9"/>
              <w:jc w:val="center"/>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1.9</w:t>
            </w:r>
          </w:p>
        </w:tc>
        <w:tc>
          <w:tcPr>
            <w:tcW w:w="7905" w:type="dxa"/>
          </w:tcPr>
          <w:p w:rsidR="00BF14EE" w:rsidRPr="002574BA" w:rsidRDefault="00BF14EE" w:rsidP="002574BA">
            <w:pPr>
              <w:pStyle w:val="a9"/>
              <w:rPr>
                <w:rFonts w:ascii="Times New Roman" w:hAnsi="Times New Roman" w:cs="Times New Roman"/>
                <w:color w:val="000000" w:themeColor="text1"/>
                <w:sz w:val="20"/>
                <w:szCs w:val="20"/>
              </w:rPr>
            </w:pPr>
            <w:r w:rsidRPr="002574BA">
              <w:rPr>
                <w:rFonts w:ascii="Times New Roman" w:hAnsi="Times New Roman" w:cs="Times New Roman"/>
                <w:color w:val="000000" w:themeColor="text1"/>
                <w:sz w:val="20"/>
                <w:szCs w:val="20"/>
              </w:rPr>
              <w:t>- для возмещения части затрат субъектам малого и среднего предпринимательства, связанных с осуществлением деятельности социальной направленности</w:t>
            </w:r>
          </w:p>
        </w:tc>
        <w:tc>
          <w:tcPr>
            <w:tcW w:w="2693" w:type="dxa"/>
          </w:tcPr>
          <w:p w:rsidR="00BF14EE" w:rsidRPr="002574BA" w:rsidRDefault="00BF14EE" w:rsidP="002574BA">
            <w:pPr>
              <w:pStyle w:val="a9"/>
              <w:rPr>
                <w:rFonts w:ascii="Times New Roman" w:hAnsi="Times New Roman" w:cs="Times New Roman"/>
                <w:sz w:val="20"/>
                <w:szCs w:val="20"/>
              </w:rPr>
            </w:pPr>
          </w:p>
        </w:tc>
      </w:tr>
    </w:tbl>
    <w:p w:rsidR="0021375E" w:rsidRPr="002574BA" w:rsidRDefault="0021375E" w:rsidP="002574BA">
      <w:pPr>
        <w:pStyle w:val="a9"/>
        <w:rPr>
          <w:rFonts w:ascii="Times New Roman" w:hAnsi="Times New Roman" w:cs="Times New Roman"/>
          <w:b/>
          <w:sz w:val="20"/>
          <w:szCs w:val="20"/>
        </w:rPr>
      </w:pPr>
    </w:p>
    <w:p w:rsidR="003340F2" w:rsidRPr="000F5527" w:rsidRDefault="003340F2" w:rsidP="000F5527">
      <w:pPr>
        <w:pStyle w:val="a9"/>
        <w:jc w:val="center"/>
        <w:rPr>
          <w:rFonts w:ascii="Times New Roman" w:hAnsi="Times New Roman" w:cs="Times New Roman"/>
          <w:b/>
        </w:rPr>
      </w:pPr>
      <w:r w:rsidRPr="000F5527">
        <w:rPr>
          <w:rFonts w:ascii="Times New Roman" w:hAnsi="Times New Roman" w:cs="Times New Roman"/>
          <w:b/>
        </w:rPr>
        <w:t>Комитет по охране, контролю и регулированию использования объектов животного</w:t>
      </w:r>
      <w:r w:rsidR="000F5527" w:rsidRPr="000F5527">
        <w:rPr>
          <w:rFonts w:ascii="Times New Roman" w:hAnsi="Times New Roman" w:cs="Times New Roman"/>
          <w:b/>
        </w:rPr>
        <w:t xml:space="preserve"> </w:t>
      </w:r>
      <w:r w:rsidRPr="000F5527">
        <w:rPr>
          <w:rFonts w:ascii="Times New Roman" w:hAnsi="Times New Roman" w:cs="Times New Roman"/>
          <w:b/>
        </w:rPr>
        <w:t>происхождения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9"/>
        <w:gridCol w:w="2693"/>
      </w:tblGrid>
      <w:tr w:rsidR="003340F2" w:rsidRPr="002574BA" w:rsidTr="00147C88">
        <w:trPr>
          <w:trHeight w:val="576"/>
        </w:trPr>
        <w:tc>
          <w:tcPr>
            <w:tcW w:w="567"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939"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Наименование государственной услуги</w:t>
            </w:r>
          </w:p>
        </w:tc>
        <w:tc>
          <w:tcPr>
            <w:tcW w:w="2693"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Сроки предоставления</w:t>
            </w:r>
          </w:p>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государственных услуг</w:t>
            </w:r>
          </w:p>
        </w:tc>
      </w:tr>
      <w:tr w:rsidR="003340F2" w:rsidRPr="002574BA" w:rsidTr="00147C88">
        <w:trPr>
          <w:trHeight w:val="515"/>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939" w:type="dxa"/>
            <w:vAlign w:val="center"/>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и аннулированию охотничьего билета единого федерального образца</w:t>
            </w:r>
          </w:p>
        </w:tc>
        <w:tc>
          <w:tcPr>
            <w:tcW w:w="2693"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5 р.д. со дня поступления документов в Комитет</w:t>
            </w:r>
          </w:p>
        </w:tc>
      </w:tr>
      <w:tr w:rsidR="003340F2" w:rsidRPr="002574BA" w:rsidTr="00147C88">
        <w:trPr>
          <w:trHeight w:val="487"/>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2</w:t>
            </w:r>
          </w:p>
        </w:tc>
        <w:tc>
          <w:tcPr>
            <w:tcW w:w="7939" w:type="dxa"/>
            <w:vAlign w:val="center"/>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Государственная услуга по выдаче разрешений на добычу охотничьих ресурсов, за исключением охотничьих ресурсов, находящихся в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693"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color w:val="000000"/>
                <w:sz w:val="20"/>
                <w:szCs w:val="20"/>
              </w:rPr>
              <w:t xml:space="preserve">1 р.д. со дня поступления документов в Комитет </w:t>
            </w:r>
          </w:p>
        </w:tc>
      </w:tr>
    </w:tbl>
    <w:p w:rsidR="003340F2" w:rsidRPr="002574BA" w:rsidRDefault="003340F2" w:rsidP="002574BA">
      <w:pPr>
        <w:pStyle w:val="a9"/>
        <w:rPr>
          <w:rFonts w:ascii="Times New Roman" w:hAnsi="Times New Roman" w:cs="Times New Roman"/>
          <w:sz w:val="20"/>
          <w:szCs w:val="20"/>
        </w:rPr>
      </w:pPr>
    </w:p>
    <w:p w:rsidR="000F5527" w:rsidRPr="000F5527" w:rsidRDefault="003340F2" w:rsidP="000F5527">
      <w:pPr>
        <w:pStyle w:val="a9"/>
        <w:jc w:val="center"/>
        <w:rPr>
          <w:rFonts w:ascii="Times New Roman" w:hAnsi="Times New Roman" w:cs="Times New Roman"/>
          <w:b/>
        </w:rPr>
      </w:pPr>
      <w:r w:rsidRPr="000F5527">
        <w:rPr>
          <w:rFonts w:ascii="Times New Roman" w:hAnsi="Times New Roman" w:cs="Times New Roman"/>
          <w:b/>
        </w:rPr>
        <w:t>Ленинградский областной комитет по управлению государственным имуществом</w:t>
      </w:r>
    </w:p>
    <w:tbl>
      <w:tblPr>
        <w:tblW w:w="112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939"/>
        <w:gridCol w:w="2696"/>
      </w:tblGrid>
      <w:tr w:rsidR="003340F2" w:rsidRPr="002574BA" w:rsidTr="00147C88">
        <w:tc>
          <w:tcPr>
            <w:tcW w:w="567" w:type="dxa"/>
            <w:vAlign w:val="center"/>
          </w:tcPr>
          <w:p w:rsidR="003340F2" w:rsidRPr="002574BA" w:rsidRDefault="003340F2" w:rsidP="000F5527">
            <w:pPr>
              <w:pStyle w:val="a9"/>
              <w:jc w:val="center"/>
              <w:rPr>
                <w:rFonts w:ascii="Times New Roman" w:hAnsi="Times New Roman" w:cs="Times New Roman"/>
                <w:b/>
                <w:sz w:val="20"/>
                <w:szCs w:val="20"/>
              </w:rPr>
            </w:pPr>
            <w:r w:rsidRPr="002574BA">
              <w:rPr>
                <w:rFonts w:ascii="Times New Roman" w:hAnsi="Times New Roman" w:cs="Times New Roman"/>
                <w:b/>
                <w:sz w:val="20"/>
                <w:szCs w:val="20"/>
              </w:rPr>
              <w:t>№</w:t>
            </w:r>
          </w:p>
        </w:tc>
        <w:tc>
          <w:tcPr>
            <w:tcW w:w="7939" w:type="dxa"/>
            <w:vAlign w:val="center"/>
          </w:tcPr>
          <w:p w:rsidR="003340F2" w:rsidRPr="002574BA" w:rsidRDefault="003340F2" w:rsidP="000F5527">
            <w:pPr>
              <w:pStyle w:val="a9"/>
              <w:jc w:val="center"/>
              <w:rPr>
                <w:rFonts w:ascii="Times New Roman" w:hAnsi="Times New Roman" w:cs="Times New Roman"/>
                <w:b/>
                <w:color w:val="000000"/>
                <w:sz w:val="20"/>
                <w:szCs w:val="20"/>
              </w:rPr>
            </w:pPr>
            <w:r w:rsidRPr="002574BA">
              <w:rPr>
                <w:rFonts w:ascii="Times New Roman" w:hAnsi="Times New Roman" w:cs="Times New Roman"/>
                <w:b/>
                <w:color w:val="000000"/>
                <w:sz w:val="20"/>
                <w:szCs w:val="20"/>
              </w:rPr>
              <w:t>Наименование государственной услуги</w:t>
            </w:r>
          </w:p>
        </w:tc>
        <w:tc>
          <w:tcPr>
            <w:tcW w:w="2696" w:type="dxa"/>
            <w:vAlign w:val="center"/>
          </w:tcPr>
          <w:p w:rsidR="003340F2" w:rsidRPr="002574BA" w:rsidRDefault="003340F2" w:rsidP="000F5527">
            <w:pPr>
              <w:pStyle w:val="a9"/>
              <w:jc w:val="center"/>
              <w:rPr>
                <w:rFonts w:ascii="Times New Roman" w:hAnsi="Times New Roman" w:cs="Times New Roman"/>
                <w:b/>
                <w:color w:val="000000"/>
                <w:sz w:val="20"/>
                <w:szCs w:val="20"/>
              </w:rPr>
            </w:pPr>
            <w:r w:rsidRPr="002574BA">
              <w:rPr>
                <w:rFonts w:ascii="Times New Roman" w:hAnsi="Times New Roman" w:cs="Times New Roman"/>
                <w:b/>
                <w:sz w:val="20"/>
                <w:szCs w:val="20"/>
              </w:rPr>
              <w:t>Сроки предоставления государственных услуг</w:t>
            </w:r>
          </w:p>
        </w:tc>
      </w:tr>
      <w:tr w:rsidR="003340F2" w:rsidRPr="002574BA" w:rsidTr="00147C88">
        <w:trPr>
          <w:trHeight w:val="414"/>
        </w:trPr>
        <w:tc>
          <w:tcPr>
            <w:tcW w:w="567" w:type="dxa"/>
            <w:vAlign w:val="center"/>
          </w:tcPr>
          <w:p w:rsidR="003340F2" w:rsidRPr="002574BA" w:rsidRDefault="003340F2" w:rsidP="000F5527">
            <w:pPr>
              <w:pStyle w:val="a9"/>
              <w:jc w:val="center"/>
              <w:rPr>
                <w:rFonts w:ascii="Times New Roman" w:hAnsi="Times New Roman" w:cs="Times New Roman"/>
                <w:sz w:val="20"/>
                <w:szCs w:val="20"/>
              </w:rPr>
            </w:pPr>
            <w:r w:rsidRPr="002574BA">
              <w:rPr>
                <w:rFonts w:ascii="Times New Roman" w:hAnsi="Times New Roman" w:cs="Times New Roman"/>
                <w:sz w:val="20"/>
                <w:szCs w:val="20"/>
              </w:rPr>
              <w:t>1</w:t>
            </w:r>
          </w:p>
        </w:tc>
        <w:tc>
          <w:tcPr>
            <w:tcW w:w="7939" w:type="dxa"/>
            <w:vAlign w:val="center"/>
          </w:tcPr>
          <w:p w:rsidR="003340F2" w:rsidRPr="002574BA" w:rsidRDefault="003340F2" w:rsidP="002574BA">
            <w:pPr>
              <w:pStyle w:val="a9"/>
              <w:rPr>
                <w:rFonts w:ascii="Times New Roman" w:hAnsi="Times New Roman" w:cs="Times New Roman"/>
                <w:color w:val="000000"/>
                <w:sz w:val="20"/>
                <w:szCs w:val="20"/>
              </w:rPr>
            </w:pPr>
            <w:r w:rsidRPr="002574BA">
              <w:rPr>
                <w:rFonts w:ascii="Times New Roman" w:hAnsi="Times New Roman" w:cs="Times New Roman"/>
                <w:color w:val="000000"/>
                <w:sz w:val="20"/>
                <w:szCs w:val="20"/>
              </w:rPr>
              <w:t>Государственная услуга по предварительному согласованию предоставления земельного участка, находящегося в собственности Ленинградской области</w:t>
            </w:r>
          </w:p>
        </w:tc>
        <w:tc>
          <w:tcPr>
            <w:tcW w:w="2696" w:type="dxa"/>
          </w:tcPr>
          <w:p w:rsidR="003340F2" w:rsidRPr="002574BA" w:rsidRDefault="003340F2" w:rsidP="002574BA">
            <w:pPr>
              <w:pStyle w:val="a9"/>
              <w:rPr>
                <w:rFonts w:ascii="Times New Roman" w:hAnsi="Times New Roman" w:cs="Times New Roman"/>
                <w:sz w:val="20"/>
                <w:szCs w:val="20"/>
              </w:rPr>
            </w:pPr>
            <w:r w:rsidRPr="002574BA">
              <w:rPr>
                <w:rFonts w:ascii="Times New Roman" w:hAnsi="Times New Roman" w:cs="Times New Roman"/>
                <w:sz w:val="20"/>
                <w:szCs w:val="20"/>
              </w:rPr>
              <w:t xml:space="preserve">в течение 30 </w:t>
            </w:r>
            <w:proofErr w:type="spellStart"/>
            <w:r w:rsidRPr="002574BA">
              <w:rPr>
                <w:rFonts w:ascii="Times New Roman" w:hAnsi="Times New Roman" w:cs="Times New Roman"/>
                <w:sz w:val="20"/>
                <w:szCs w:val="20"/>
              </w:rPr>
              <w:t>к</w:t>
            </w:r>
            <w:proofErr w:type="gramStart"/>
            <w:r w:rsidRPr="002574BA">
              <w:rPr>
                <w:rFonts w:ascii="Times New Roman" w:hAnsi="Times New Roman" w:cs="Times New Roman"/>
                <w:sz w:val="20"/>
                <w:szCs w:val="20"/>
              </w:rPr>
              <w:t>.д</w:t>
            </w:r>
            <w:proofErr w:type="spellEnd"/>
            <w:proofErr w:type="gramEnd"/>
            <w:r w:rsidRPr="002574BA">
              <w:rPr>
                <w:rFonts w:ascii="Times New Roman" w:hAnsi="Times New Roman" w:cs="Times New Roman"/>
                <w:sz w:val="20"/>
                <w:szCs w:val="20"/>
              </w:rPr>
              <w:t xml:space="preserve"> со дня поступления  заявления в орган</w:t>
            </w:r>
          </w:p>
        </w:tc>
      </w:tr>
    </w:tbl>
    <w:p w:rsidR="006461A6" w:rsidRPr="00713B46" w:rsidRDefault="00B62225" w:rsidP="00713B46">
      <w:pPr>
        <w:pStyle w:val="a9"/>
        <w:jc w:val="center"/>
        <w:rPr>
          <w:rFonts w:ascii="Times New Roman" w:hAnsi="Times New Roman" w:cs="Times New Roman"/>
          <w:b/>
        </w:rPr>
      </w:pPr>
      <w:r w:rsidRPr="00713B46">
        <w:rPr>
          <w:rFonts w:ascii="Times New Roman" w:hAnsi="Times New Roman" w:cs="Times New Roman"/>
          <w:b/>
        </w:rPr>
        <w:t>Государственная инспекция труда в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9"/>
        <w:gridCol w:w="2693"/>
      </w:tblGrid>
      <w:tr w:rsidR="00B62225" w:rsidRPr="00B62225" w:rsidTr="00147C88">
        <w:trPr>
          <w:trHeight w:val="433"/>
        </w:trPr>
        <w:tc>
          <w:tcPr>
            <w:tcW w:w="567"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w:t>
            </w:r>
          </w:p>
        </w:tc>
        <w:tc>
          <w:tcPr>
            <w:tcW w:w="7939"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Наименование услуги</w:t>
            </w:r>
          </w:p>
        </w:tc>
        <w:tc>
          <w:tcPr>
            <w:tcW w:w="2693" w:type="dxa"/>
            <w:vAlign w:val="center"/>
          </w:tcPr>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Сроки предоставления</w:t>
            </w:r>
          </w:p>
          <w:p w:rsidR="00B62225" w:rsidRPr="00B62225" w:rsidRDefault="00B62225" w:rsidP="00B62225">
            <w:pPr>
              <w:pStyle w:val="a9"/>
              <w:jc w:val="center"/>
              <w:rPr>
                <w:rFonts w:ascii="Times New Roman" w:hAnsi="Times New Roman" w:cs="Times New Roman"/>
                <w:b/>
                <w:sz w:val="18"/>
                <w:szCs w:val="18"/>
              </w:rPr>
            </w:pPr>
            <w:r w:rsidRPr="00B62225">
              <w:rPr>
                <w:rFonts w:ascii="Times New Roman" w:hAnsi="Times New Roman" w:cs="Times New Roman"/>
                <w:b/>
                <w:sz w:val="18"/>
                <w:szCs w:val="18"/>
              </w:rPr>
              <w:t>услуг</w:t>
            </w:r>
          </w:p>
        </w:tc>
      </w:tr>
      <w:tr w:rsidR="00B62225" w:rsidRPr="00B62225" w:rsidTr="00147C88">
        <w:trPr>
          <w:trHeight w:val="487"/>
        </w:trPr>
        <w:tc>
          <w:tcPr>
            <w:tcW w:w="567" w:type="dxa"/>
            <w:vAlign w:val="center"/>
          </w:tcPr>
          <w:p w:rsidR="00B62225" w:rsidRPr="00B62225" w:rsidRDefault="00B62225" w:rsidP="00B62225">
            <w:pPr>
              <w:pStyle w:val="a9"/>
              <w:rPr>
                <w:rFonts w:ascii="Times New Roman" w:hAnsi="Times New Roman" w:cs="Times New Roman"/>
                <w:sz w:val="18"/>
                <w:szCs w:val="18"/>
              </w:rPr>
            </w:pPr>
            <w:r w:rsidRPr="00B62225">
              <w:rPr>
                <w:rFonts w:ascii="Times New Roman" w:hAnsi="Times New Roman" w:cs="Times New Roman"/>
                <w:sz w:val="18"/>
                <w:szCs w:val="18"/>
              </w:rPr>
              <w:t>1</w:t>
            </w:r>
          </w:p>
        </w:tc>
        <w:tc>
          <w:tcPr>
            <w:tcW w:w="7939" w:type="dxa"/>
            <w:vAlign w:val="center"/>
          </w:tcPr>
          <w:p w:rsidR="00B62225" w:rsidRPr="00B62225" w:rsidRDefault="00B62225" w:rsidP="00B62225">
            <w:pPr>
              <w:pStyle w:val="a9"/>
              <w:rPr>
                <w:rFonts w:ascii="Times New Roman" w:hAnsi="Times New Roman" w:cs="Times New Roman"/>
              </w:rPr>
            </w:pPr>
            <w:r w:rsidRPr="00B62225">
              <w:rPr>
                <w:rFonts w:ascii="Times New Roman" w:hAnsi="Times New Roman" w:cs="Times New Roman"/>
              </w:rPr>
              <w:t>Информирование и консультирование работодателей и работников по вопросам соблюдения трудового законодательства и нормативных актов содержащих нормы трудового права</w:t>
            </w:r>
          </w:p>
        </w:tc>
        <w:tc>
          <w:tcPr>
            <w:tcW w:w="2693" w:type="dxa"/>
            <w:vAlign w:val="center"/>
          </w:tcPr>
          <w:p w:rsidR="00B62225" w:rsidRPr="00B62225" w:rsidRDefault="00B62225" w:rsidP="00B62225">
            <w:pPr>
              <w:pStyle w:val="a9"/>
              <w:rPr>
                <w:rFonts w:ascii="Times New Roman" w:hAnsi="Times New Roman" w:cs="Times New Roman"/>
              </w:rPr>
            </w:pPr>
            <w:r w:rsidRPr="00B62225">
              <w:rPr>
                <w:rFonts w:ascii="Times New Roman" w:hAnsi="Times New Roman" w:cs="Times New Roman"/>
              </w:rPr>
              <w:t>30 к.д. с момента регистрации заявления</w:t>
            </w:r>
          </w:p>
        </w:tc>
      </w:tr>
    </w:tbl>
    <w:p w:rsidR="006461A6" w:rsidRPr="00147C88" w:rsidRDefault="006461A6" w:rsidP="00147C88">
      <w:pPr>
        <w:pStyle w:val="a9"/>
        <w:jc w:val="center"/>
        <w:rPr>
          <w:rFonts w:ascii="Times New Roman" w:hAnsi="Times New Roman" w:cs="Times New Roman"/>
          <w:b/>
        </w:rPr>
      </w:pPr>
    </w:p>
    <w:p w:rsidR="00147C88" w:rsidRPr="00147C88" w:rsidRDefault="00147C88" w:rsidP="00147C88">
      <w:pPr>
        <w:pStyle w:val="a9"/>
        <w:jc w:val="center"/>
        <w:rPr>
          <w:rFonts w:ascii="Times New Roman" w:hAnsi="Times New Roman" w:cs="Times New Roman"/>
          <w:b/>
        </w:rPr>
      </w:pPr>
      <w:r w:rsidRPr="00147C88">
        <w:rPr>
          <w:rFonts w:ascii="Times New Roman" w:hAnsi="Times New Roman" w:cs="Times New Roman"/>
          <w:b/>
        </w:rPr>
        <w:t>Министерство цифрового развития, связи и массовых коммуникаций Российской Федерации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9"/>
        <w:gridCol w:w="2693"/>
      </w:tblGrid>
      <w:tr w:rsidR="00147C88" w:rsidRPr="00147C88" w:rsidTr="00147C88">
        <w:trPr>
          <w:trHeight w:val="433"/>
        </w:trPr>
        <w:tc>
          <w:tcPr>
            <w:tcW w:w="567" w:type="dxa"/>
            <w:vAlign w:val="center"/>
          </w:tcPr>
          <w:p w:rsidR="00147C88" w:rsidRPr="00147C88" w:rsidRDefault="00147C88" w:rsidP="00147C88">
            <w:pPr>
              <w:pStyle w:val="a9"/>
              <w:jc w:val="center"/>
              <w:rPr>
                <w:rFonts w:ascii="Times New Roman" w:hAnsi="Times New Roman" w:cs="Times New Roman"/>
                <w:b/>
                <w:sz w:val="18"/>
                <w:szCs w:val="18"/>
              </w:rPr>
            </w:pPr>
            <w:r w:rsidRPr="00147C88">
              <w:rPr>
                <w:rFonts w:ascii="Times New Roman" w:hAnsi="Times New Roman" w:cs="Times New Roman"/>
                <w:b/>
                <w:sz w:val="18"/>
                <w:szCs w:val="18"/>
              </w:rPr>
              <w:t>№</w:t>
            </w:r>
          </w:p>
        </w:tc>
        <w:tc>
          <w:tcPr>
            <w:tcW w:w="7939" w:type="dxa"/>
            <w:vAlign w:val="center"/>
          </w:tcPr>
          <w:p w:rsidR="00147C88" w:rsidRPr="00147C88" w:rsidRDefault="00147C88" w:rsidP="00147C88">
            <w:pPr>
              <w:pStyle w:val="a9"/>
              <w:jc w:val="center"/>
              <w:rPr>
                <w:rFonts w:ascii="Times New Roman" w:hAnsi="Times New Roman" w:cs="Times New Roman"/>
                <w:b/>
                <w:sz w:val="18"/>
                <w:szCs w:val="18"/>
              </w:rPr>
            </w:pPr>
            <w:r w:rsidRPr="00147C88">
              <w:rPr>
                <w:rFonts w:ascii="Times New Roman" w:hAnsi="Times New Roman" w:cs="Times New Roman"/>
                <w:b/>
                <w:sz w:val="18"/>
                <w:szCs w:val="18"/>
              </w:rPr>
              <w:t>Наименование услуги</w:t>
            </w:r>
          </w:p>
        </w:tc>
        <w:tc>
          <w:tcPr>
            <w:tcW w:w="2693" w:type="dxa"/>
          </w:tcPr>
          <w:p w:rsidR="00147C88" w:rsidRPr="00147C88" w:rsidRDefault="00147C88" w:rsidP="00147C88">
            <w:pPr>
              <w:pStyle w:val="a9"/>
              <w:jc w:val="center"/>
              <w:rPr>
                <w:rFonts w:ascii="Times New Roman" w:hAnsi="Times New Roman" w:cs="Times New Roman"/>
                <w:b/>
                <w:sz w:val="18"/>
                <w:szCs w:val="18"/>
              </w:rPr>
            </w:pPr>
            <w:r w:rsidRPr="00147C88">
              <w:rPr>
                <w:rFonts w:ascii="Times New Roman" w:hAnsi="Times New Roman" w:cs="Times New Roman"/>
                <w:b/>
                <w:sz w:val="18"/>
                <w:szCs w:val="18"/>
              </w:rPr>
              <w:t>Сроки предоставления</w:t>
            </w:r>
          </w:p>
          <w:p w:rsidR="00147C88" w:rsidRPr="00147C88" w:rsidRDefault="00147C88" w:rsidP="00147C88">
            <w:pPr>
              <w:pStyle w:val="a9"/>
              <w:rPr>
                <w:rFonts w:ascii="Times New Roman" w:hAnsi="Times New Roman" w:cs="Times New Roman"/>
                <w:b/>
                <w:sz w:val="18"/>
                <w:szCs w:val="18"/>
              </w:rPr>
            </w:pPr>
            <w:r w:rsidRPr="00147C88">
              <w:rPr>
                <w:rFonts w:ascii="Times New Roman" w:hAnsi="Times New Roman" w:cs="Times New Roman"/>
                <w:b/>
                <w:sz w:val="18"/>
                <w:szCs w:val="18"/>
              </w:rPr>
              <w:t>услуг</w:t>
            </w:r>
          </w:p>
        </w:tc>
      </w:tr>
      <w:tr w:rsidR="00147C88" w:rsidRPr="00147C88" w:rsidTr="00147C88">
        <w:trPr>
          <w:trHeight w:val="433"/>
        </w:trPr>
        <w:tc>
          <w:tcPr>
            <w:tcW w:w="567" w:type="dxa"/>
            <w:vAlign w:val="center"/>
          </w:tcPr>
          <w:p w:rsidR="00147C88" w:rsidRPr="00147C88" w:rsidRDefault="00147C88" w:rsidP="00147C88">
            <w:pPr>
              <w:pStyle w:val="a9"/>
              <w:jc w:val="center"/>
              <w:rPr>
                <w:rFonts w:ascii="Times New Roman" w:hAnsi="Times New Roman" w:cs="Times New Roman"/>
                <w:sz w:val="24"/>
                <w:szCs w:val="24"/>
              </w:rPr>
            </w:pPr>
            <w:r w:rsidRPr="00147C88">
              <w:rPr>
                <w:rFonts w:ascii="Times New Roman" w:hAnsi="Times New Roman" w:cs="Times New Roman"/>
                <w:sz w:val="24"/>
                <w:szCs w:val="24"/>
              </w:rPr>
              <w:t>1</w:t>
            </w:r>
          </w:p>
        </w:tc>
        <w:tc>
          <w:tcPr>
            <w:tcW w:w="7939" w:type="dxa"/>
            <w:shd w:val="clear" w:color="auto" w:fill="auto"/>
            <w:vAlign w:val="center"/>
          </w:tcPr>
          <w:p w:rsidR="00147C88" w:rsidRPr="00147C88" w:rsidRDefault="00147C88" w:rsidP="00147C88">
            <w:pPr>
              <w:pStyle w:val="a9"/>
              <w:rPr>
                <w:rFonts w:ascii="Times New Roman" w:hAnsi="Times New Roman" w:cs="Times New Roman"/>
                <w:color w:val="000000"/>
                <w:sz w:val="32"/>
                <w:szCs w:val="28"/>
                <w:shd w:val="clear" w:color="auto" w:fill="BFBFBF" w:themeFill="background1" w:themeFillShade="BF"/>
              </w:rPr>
            </w:pPr>
            <w:r w:rsidRPr="00147C88">
              <w:rPr>
                <w:rFonts w:ascii="Times New Roman" w:hAnsi="Times New Roman" w:cs="Times New Roman"/>
              </w:rPr>
              <w:t>Регистрация, подтверждение, восстановление и удаление УЗ в ЕСИА</w:t>
            </w:r>
          </w:p>
        </w:tc>
        <w:tc>
          <w:tcPr>
            <w:tcW w:w="2693" w:type="dxa"/>
            <w:vAlign w:val="center"/>
          </w:tcPr>
          <w:p w:rsidR="00147C88" w:rsidRPr="00147C88" w:rsidRDefault="00147C88" w:rsidP="00147C88">
            <w:pPr>
              <w:pStyle w:val="a9"/>
              <w:rPr>
                <w:rFonts w:ascii="Times New Roman" w:hAnsi="Times New Roman" w:cs="Times New Roman"/>
                <w:sz w:val="18"/>
                <w:szCs w:val="18"/>
              </w:rPr>
            </w:pPr>
            <w:r w:rsidRPr="00147C88">
              <w:rPr>
                <w:rFonts w:ascii="Times New Roman" w:hAnsi="Times New Roman" w:cs="Times New Roman"/>
              </w:rPr>
              <w:t>в день обращения</w:t>
            </w:r>
          </w:p>
        </w:tc>
      </w:tr>
      <w:tr w:rsidR="00147C88" w:rsidRPr="00147C88" w:rsidTr="00147C88">
        <w:trPr>
          <w:trHeight w:val="487"/>
        </w:trPr>
        <w:tc>
          <w:tcPr>
            <w:tcW w:w="567" w:type="dxa"/>
            <w:vAlign w:val="center"/>
          </w:tcPr>
          <w:p w:rsidR="00147C88" w:rsidRPr="00147C88" w:rsidRDefault="00147C88" w:rsidP="00147C88">
            <w:pPr>
              <w:pStyle w:val="a9"/>
              <w:jc w:val="center"/>
              <w:rPr>
                <w:rFonts w:ascii="Times New Roman" w:hAnsi="Times New Roman" w:cs="Times New Roman"/>
              </w:rPr>
            </w:pPr>
            <w:r w:rsidRPr="00147C88">
              <w:rPr>
                <w:rFonts w:ascii="Times New Roman" w:hAnsi="Times New Roman" w:cs="Times New Roman"/>
              </w:rPr>
              <w:t>2</w:t>
            </w:r>
          </w:p>
        </w:tc>
        <w:tc>
          <w:tcPr>
            <w:tcW w:w="7939" w:type="dxa"/>
            <w:vAlign w:val="center"/>
          </w:tcPr>
          <w:p w:rsidR="00147C88" w:rsidRPr="00147C88" w:rsidRDefault="00147C88" w:rsidP="00147C88">
            <w:pPr>
              <w:pStyle w:val="a9"/>
              <w:rPr>
                <w:rFonts w:ascii="Times New Roman" w:hAnsi="Times New Roman" w:cs="Times New Roman"/>
              </w:rPr>
            </w:pPr>
            <w:r w:rsidRPr="00147C88">
              <w:rPr>
                <w:rFonts w:ascii="Times New Roman" w:hAnsi="Times New Roman" w:cs="Times New Roman"/>
              </w:rPr>
              <w:t>Получение в МФЦ результата оказания услуги от ЕПГУ</w:t>
            </w:r>
          </w:p>
        </w:tc>
        <w:tc>
          <w:tcPr>
            <w:tcW w:w="2693" w:type="dxa"/>
            <w:vAlign w:val="center"/>
          </w:tcPr>
          <w:p w:rsidR="00147C88" w:rsidRPr="00147C88" w:rsidRDefault="00147C88" w:rsidP="00147C88">
            <w:pPr>
              <w:pStyle w:val="a9"/>
              <w:rPr>
                <w:rFonts w:ascii="Times New Roman" w:hAnsi="Times New Roman" w:cs="Times New Roman"/>
              </w:rPr>
            </w:pPr>
            <w:r w:rsidRPr="00147C88">
              <w:rPr>
                <w:rFonts w:ascii="Times New Roman" w:hAnsi="Times New Roman" w:cs="Times New Roman"/>
              </w:rPr>
              <w:t>в день обращения</w:t>
            </w:r>
          </w:p>
        </w:tc>
      </w:tr>
      <w:tr w:rsidR="00147C88" w:rsidRPr="00147C88" w:rsidTr="00147C88">
        <w:trPr>
          <w:trHeight w:val="487"/>
        </w:trPr>
        <w:tc>
          <w:tcPr>
            <w:tcW w:w="567" w:type="dxa"/>
            <w:vAlign w:val="center"/>
          </w:tcPr>
          <w:p w:rsidR="00147C88" w:rsidRPr="00147C88" w:rsidRDefault="00147C88" w:rsidP="00147C88">
            <w:pPr>
              <w:pStyle w:val="a9"/>
              <w:jc w:val="center"/>
              <w:rPr>
                <w:rFonts w:ascii="Times New Roman" w:hAnsi="Times New Roman" w:cs="Times New Roman"/>
              </w:rPr>
            </w:pPr>
            <w:r w:rsidRPr="00147C88">
              <w:rPr>
                <w:rFonts w:ascii="Times New Roman" w:hAnsi="Times New Roman" w:cs="Times New Roman"/>
              </w:rPr>
              <w:t>3</w:t>
            </w:r>
          </w:p>
        </w:tc>
        <w:tc>
          <w:tcPr>
            <w:tcW w:w="7939" w:type="dxa"/>
            <w:vAlign w:val="center"/>
          </w:tcPr>
          <w:p w:rsidR="00147C88" w:rsidRPr="00147C88" w:rsidRDefault="00147C88" w:rsidP="00147C88">
            <w:pPr>
              <w:pStyle w:val="a9"/>
              <w:rPr>
                <w:rFonts w:ascii="Times New Roman" w:hAnsi="Times New Roman" w:cs="Times New Roman"/>
              </w:rPr>
            </w:pPr>
            <w:r w:rsidRPr="00147C88">
              <w:rPr>
                <w:rFonts w:ascii="Times New Roman" w:hAnsi="Times New Roman" w:cs="Times New Roman"/>
              </w:rPr>
              <w:t>Прохождение процедуры идентификации личности по заявлению на оформление персонифицированной карты для посещения спортивного соревнования</w:t>
            </w:r>
          </w:p>
        </w:tc>
        <w:tc>
          <w:tcPr>
            <w:tcW w:w="2693" w:type="dxa"/>
            <w:vAlign w:val="center"/>
          </w:tcPr>
          <w:p w:rsidR="00147C88" w:rsidRPr="00147C88" w:rsidRDefault="00147C88" w:rsidP="00147C88">
            <w:pPr>
              <w:pStyle w:val="a9"/>
              <w:rPr>
                <w:rFonts w:ascii="Times New Roman" w:hAnsi="Times New Roman" w:cs="Times New Roman"/>
              </w:rPr>
            </w:pPr>
            <w:r w:rsidRPr="00147C88">
              <w:rPr>
                <w:rFonts w:ascii="Times New Roman" w:hAnsi="Times New Roman" w:cs="Times New Roman"/>
              </w:rPr>
              <w:t>в день обращения</w:t>
            </w:r>
          </w:p>
        </w:tc>
      </w:tr>
    </w:tbl>
    <w:p w:rsidR="00713B46" w:rsidRDefault="00713B46" w:rsidP="00713B46">
      <w:pPr>
        <w:pStyle w:val="a9"/>
        <w:jc w:val="center"/>
        <w:rPr>
          <w:rFonts w:ascii="Times New Roman" w:hAnsi="Times New Roman" w:cs="Times New Roman"/>
          <w:b/>
        </w:rPr>
      </w:pPr>
    </w:p>
    <w:p w:rsidR="00713B46" w:rsidRPr="0034281D" w:rsidRDefault="00147C88" w:rsidP="00713B46">
      <w:pPr>
        <w:pStyle w:val="a9"/>
        <w:jc w:val="center"/>
        <w:rPr>
          <w:rFonts w:ascii="Times New Roman" w:hAnsi="Times New Roman" w:cs="Times New Roman"/>
          <w:b/>
        </w:rPr>
      </w:pPr>
      <w:r>
        <w:rPr>
          <w:rFonts w:ascii="Times New Roman" w:hAnsi="Times New Roman" w:cs="Times New Roman"/>
          <w:b/>
        </w:rPr>
        <w:t xml:space="preserve">Муниципальные </w:t>
      </w:r>
      <w:r w:rsidR="00713B46" w:rsidRPr="0034281D">
        <w:rPr>
          <w:rFonts w:ascii="Times New Roman" w:hAnsi="Times New Roman" w:cs="Times New Roman"/>
          <w:b/>
        </w:rPr>
        <w:t>организации инфраструктуры поддержки субъектов малого и среднего предпринимательства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939"/>
        <w:gridCol w:w="2693"/>
      </w:tblGrid>
      <w:tr w:rsidR="00713B46" w:rsidRPr="0034281D" w:rsidTr="00147C88">
        <w:trPr>
          <w:trHeight w:val="433"/>
        </w:trPr>
        <w:tc>
          <w:tcPr>
            <w:tcW w:w="567" w:type="dxa"/>
            <w:vAlign w:val="center"/>
          </w:tcPr>
          <w:p w:rsidR="00713B46" w:rsidRPr="0034281D" w:rsidRDefault="00713B46" w:rsidP="00713B46">
            <w:pPr>
              <w:pStyle w:val="a9"/>
              <w:jc w:val="center"/>
              <w:rPr>
                <w:rFonts w:ascii="Times New Roman" w:hAnsi="Times New Roman" w:cs="Times New Roman"/>
                <w:b/>
                <w:sz w:val="18"/>
                <w:szCs w:val="18"/>
              </w:rPr>
            </w:pPr>
            <w:r w:rsidRPr="0034281D">
              <w:rPr>
                <w:rFonts w:ascii="Times New Roman" w:hAnsi="Times New Roman" w:cs="Times New Roman"/>
                <w:b/>
                <w:sz w:val="18"/>
                <w:szCs w:val="18"/>
              </w:rPr>
              <w:t>№</w:t>
            </w:r>
          </w:p>
        </w:tc>
        <w:tc>
          <w:tcPr>
            <w:tcW w:w="7939" w:type="dxa"/>
            <w:vAlign w:val="center"/>
          </w:tcPr>
          <w:p w:rsidR="00713B46" w:rsidRPr="0034281D" w:rsidRDefault="00713B46" w:rsidP="00713B46">
            <w:pPr>
              <w:pStyle w:val="a9"/>
              <w:jc w:val="center"/>
              <w:rPr>
                <w:rFonts w:ascii="Times New Roman" w:hAnsi="Times New Roman" w:cs="Times New Roman"/>
                <w:b/>
                <w:sz w:val="18"/>
                <w:szCs w:val="18"/>
              </w:rPr>
            </w:pPr>
            <w:r w:rsidRPr="0034281D">
              <w:rPr>
                <w:rFonts w:ascii="Times New Roman" w:hAnsi="Times New Roman" w:cs="Times New Roman"/>
                <w:b/>
                <w:sz w:val="18"/>
                <w:szCs w:val="18"/>
              </w:rPr>
              <w:t>Наименование услуги</w:t>
            </w:r>
          </w:p>
        </w:tc>
        <w:tc>
          <w:tcPr>
            <w:tcW w:w="2693" w:type="dxa"/>
          </w:tcPr>
          <w:p w:rsidR="00713B46" w:rsidRPr="0034281D" w:rsidRDefault="00713B46" w:rsidP="00713B46">
            <w:pPr>
              <w:pStyle w:val="a9"/>
              <w:jc w:val="center"/>
              <w:rPr>
                <w:rFonts w:ascii="Times New Roman" w:hAnsi="Times New Roman" w:cs="Times New Roman"/>
                <w:b/>
                <w:sz w:val="18"/>
                <w:szCs w:val="18"/>
              </w:rPr>
            </w:pPr>
            <w:r w:rsidRPr="0034281D">
              <w:rPr>
                <w:rFonts w:ascii="Times New Roman" w:hAnsi="Times New Roman" w:cs="Times New Roman"/>
                <w:b/>
                <w:sz w:val="18"/>
                <w:szCs w:val="18"/>
              </w:rPr>
              <w:t>Сроки предоставления</w:t>
            </w:r>
          </w:p>
          <w:p w:rsidR="00713B46" w:rsidRPr="0034281D" w:rsidRDefault="00713B46" w:rsidP="00713B46">
            <w:pPr>
              <w:pStyle w:val="a9"/>
              <w:jc w:val="center"/>
              <w:rPr>
                <w:rFonts w:ascii="Times New Roman" w:hAnsi="Times New Roman" w:cs="Times New Roman"/>
                <w:b/>
                <w:sz w:val="18"/>
                <w:szCs w:val="18"/>
              </w:rPr>
            </w:pPr>
            <w:r w:rsidRPr="0034281D">
              <w:rPr>
                <w:rFonts w:ascii="Times New Roman" w:hAnsi="Times New Roman" w:cs="Times New Roman"/>
                <w:b/>
                <w:sz w:val="18"/>
                <w:szCs w:val="18"/>
              </w:rPr>
              <w:t>услуг</w:t>
            </w:r>
          </w:p>
        </w:tc>
      </w:tr>
      <w:tr w:rsidR="00713B46" w:rsidRPr="0034281D" w:rsidTr="00147C88">
        <w:trPr>
          <w:trHeight w:val="487"/>
        </w:trPr>
        <w:tc>
          <w:tcPr>
            <w:tcW w:w="567" w:type="dxa"/>
            <w:vAlign w:val="center"/>
          </w:tcPr>
          <w:p w:rsidR="00713B46" w:rsidRPr="0034281D" w:rsidRDefault="00713B46" w:rsidP="0034281D">
            <w:pPr>
              <w:pStyle w:val="a9"/>
              <w:jc w:val="center"/>
              <w:rPr>
                <w:rFonts w:ascii="Times New Roman" w:hAnsi="Times New Roman" w:cs="Times New Roman"/>
                <w:color w:val="000000"/>
              </w:rPr>
            </w:pPr>
            <w:r w:rsidRPr="0034281D">
              <w:rPr>
                <w:rFonts w:ascii="Times New Roman" w:hAnsi="Times New Roman" w:cs="Times New Roman"/>
                <w:color w:val="000000"/>
              </w:rPr>
              <w:t>1</w:t>
            </w:r>
          </w:p>
        </w:tc>
        <w:tc>
          <w:tcPr>
            <w:tcW w:w="7939" w:type="dxa"/>
          </w:tcPr>
          <w:p w:rsidR="00713B46" w:rsidRPr="0034281D" w:rsidRDefault="00713B46" w:rsidP="00713B46">
            <w:pPr>
              <w:pStyle w:val="a9"/>
              <w:rPr>
                <w:rFonts w:ascii="Times New Roman" w:hAnsi="Times New Roman" w:cs="Times New Roman"/>
                <w:bCs/>
                <w:color w:val="000000"/>
                <w:sz w:val="21"/>
                <w:szCs w:val="21"/>
              </w:rPr>
            </w:pPr>
            <w:r w:rsidRPr="0034281D">
              <w:rPr>
                <w:rFonts w:ascii="Times New Roman" w:hAnsi="Times New Roman" w:cs="Times New Roman"/>
                <w:sz w:val="21"/>
                <w:szCs w:val="21"/>
              </w:rPr>
              <w:t xml:space="preserve">Информирование о месте нахождения, времени работы и перечне предоставляемых </w:t>
            </w:r>
            <w:proofErr w:type="gramStart"/>
            <w:r w:rsidRPr="0034281D">
              <w:rPr>
                <w:rFonts w:ascii="Times New Roman" w:hAnsi="Times New Roman" w:cs="Times New Roman"/>
                <w:sz w:val="21"/>
                <w:szCs w:val="21"/>
              </w:rPr>
              <w:t>услуг Фонда поддержки малого бизнеса Кировского района Ленинградской области</w:t>
            </w:r>
            <w:proofErr w:type="gramEnd"/>
          </w:p>
        </w:tc>
        <w:tc>
          <w:tcPr>
            <w:tcW w:w="2693" w:type="dxa"/>
            <w:vAlign w:val="center"/>
          </w:tcPr>
          <w:p w:rsidR="00713B46" w:rsidRPr="0034281D" w:rsidRDefault="00713B46" w:rsidP="00713B46">
            <w:pPr>
              <w:pStyle w:val="a9"/>
              <w:rPr>
                <w:rFonts w:ascii="Times New Roman" w:hAnsi="Times New Roman" w:cs="Times New Roman"/>
              </w:rPr>
            </w:pPr>
            <w:r w:rsidRPr="0034281D">
              <w:rPr>
                <w:rFonts w:ascii="Times New Roman" w:hAnsi="Times New Roman" w:cs="Times New Roman"/>
              </w:rPr>
              <w:t>в день обращения</w:t>
            </w:r>
          </w:p>
        </w:tc>
      </w:tr>
      <w:tr w:rsidR="00713B46" w:rsidRPr="0034281D" w:rsidTr="00147C88">
        <w:trPr>
          <w:trHeight w:val="487"/>
        </w:trPr>
        <w:tc>
          <w:tcPr>
            <w:tcW w:w="567" w:type="dxa"/>
            <w:vAlign w:val="center"/>
          </w:tcPr>
          <w:p w:rsidR="00713B46" w:rsidRPr="0034281D" w:rsidRDefault="00713B46" w:rsidP="0034281D">
            <w:pPr>
              <w:pStyle w:val="a9"/>
              <w:jc w:val="center"/>
              <w:rPr>
                <w:rFonts w:ascii="Times New Roman" w:hAnsi="Times New Roman" w:cs="Times New Roman"/>
                <w:color w:val="000000"/>
              </w:rPr>
            </w:pPr>
            <w:r w:rsidRPr="0034281D">
              <w:rPr>
                <w:rFonts w:ascii="Times New Roman" w:hAnsi="Times New Roman" w:cs="Times New Roman"/>
                <w:color w:val="000000"/>
              </w:rPr>
              <w:t>2</w:t>
            </w:r>
          </w:p>
        </w:tc>
        <w:tc>
          <w:tcPr>
            <w:tcW w:w="7939" w:type="dxa"/>
          </w:tcPr>
          <w:p w:rsidR="00713B46" w:rsidRPr="0034281D" w:rsidRDefault="00713B46" w:rsidP="00713B46">
            <w:pPr>
              <w:pStyle w:val="a9"/>
              <w:rPr>
                <w:rFonts w:ascii="Times New Roman" w:hAnsi="Times New Roman" w:cs="Times New Roman"/>
              </w:rPr>
            </w:pPr>
            <w:r w:rsidRPr="0034281D">
              <w:rPr>
                <w:rFonts w:ascii="Times New Roman" w:hAnsi="Times New Roman" w:cs="Times New Roman"/>
              </w:rPr>
              <w:t>Информирование о мероприятиях, проводимых Фонда поддержки малого бизнеса Кировского района Ленинградской области</w:t>
            </w:r>
          </w:p>
        </w:tc>
        <w:tc>
          <w:tcPr>
            <w:tcW w:w="2693" w:type="dxa"/>
            <w:vAlign w:val="center"/>
          </w:tcPr>
          <w:p w:rsidR="00713B46" w:rsidRPr="0034281D" w:rsidRDefault="00713B46" w:rsidP="00713B46">
            <w:pPr>
              <w:pStyle w:val="a9"/>
              <w:rPr>
                <w:rFonts w:ascii="Times New Roman" w:hAnsi="Times New Roman" w:cs="Times New Roman"/>
              </w:rPr>
            </w:pPr>
            <w:r w:rsidRPr="0034281D">
              <w:rPr>
                <w:rFonts w:ascii="Times New Roman" w:hAnsi="Times New Roman" w:cs="Times New Roman"/>
              </w:rPr>
              <w:t>в день обращения</w:t>
            </w:r>
          </w:p>
        </w:tc>
      </w:tr>
    </w:tbl>
    <w:p w:rsidR="0034281D" w:rsidRPr="0034281D" w:rsidRDefault="0034281D" w:rsidP="00B62225">
      <w:pPr>
        <w:pStyle w:val="a9"/>
        <w:rPr>
          <w:rFonts w:ascii="Times New Roman" w:hAnsi="Times New Roman" w:cs="Times New Roman"/>
          <w:b/>
          <w:sz w:val="20"/>
          <w:szCs w:val="20"/>
        </w:rPr>
      </w:pPr>
    </w:p>
    <w:p w:rsidR="0034281D" w:rsidRPr="00A7407C" w:rsidRDefault="0034281D" w:rsidP="00A7407C">
      <w:pPr>
        <w:pStyle w:val="a9"/>
        <w:jc w:val="center"/>
        <w:rPr>
          <w:rFonts w:ascii="Times New Roman" w:hAnsi="Times New Roman" w:cs="Times New Roman"/>
          <w:b/>
        </w:rPr>
      </w:pPr>
      <w:r w:rsidRPr="00A7407C">
        <w:rPr>
          <w:rFonts w:ascii="Times New Roman" w:hAnsi="Times New Roman" w:cs="Times New Roman"/>
          <w:b/>
        </w:rPr>
        <w:t>Главное управление Министерства юстиции Российской Федерации</w:t>
      </w:r>
      <w:r w:rsidR="00DE28D5" w:rsidRPr="00A7407C">
        <w:rPr>
          <w:rFonts w:ascii="Times New Roman" w:hAnsi="Times New Roman" w:cs="Times New Roman"/>
          <w:b/>
        </w:rPr>
        <w:t xml:space="preserve"> </w:t>
      </w:r>
      <w:r w:rsidRPr="00A7407C">
        <w:rPr>
          <w:rFonts w:ascii="Times New Roman" w:hAnsi="Times New Roman" w:cs="Times New Roman"/>
          <w:b/>
        </w:rPr>
        <w:t xml:space="preserve">по </w:t>
      </w:r>
      <w:proofErr w:type="gramStart"/>
      <w:r w:rsidRPr="00A7407C">
        <w:rPr>
          <w:rFonts w:ascii="Times New Roman" w:hAnsi="Times New Roman" w:cs="Times New Roman"/>
          <w:b/>
        </w:rPr>
        <w:t>г</w:t>
      </w:r>
      <w:proofErr w:type="gramEnd"/>
      <w:r w:rsidRPr="00A7407C">
        <w:rPr>
          <w:rFonts w:ascii="Times New Roman" w:hAnsi="Times New Roman" w:cs="Times New Roman"/>
          <w:b/>
        </w:rPr>
        <w:t>. Санкт-Петербургу и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34281D" w:rsidRPr="0034281D" w:rsidTr="00147C88">
        <w:trPr>
          <w:trHeight w:val="433"/>
        </w:trPr>
        <w:tc>
          <w:tcPr>
            <w:tcW w:w="567" w:type="dxa"/>
            <w:vAlign w:val="center"/>
          </w:tcPr>
          <w:p w:rsidR="00A7407C" w:rsidRDefault="00A7407C" w:rsidP="0034281D">
            <w:pPr>
              <w:pStyle w:val="a9"/>
              <w:jc w:val="center"/>
              <w:rPr>
                <w:rFonts w:ascii="Times New Roman" w:hAnsi="Times New Roman" w:cs="Times New Roman"/>
                <w:b/>
                <w:sz w:val="18"/>
                <w:szCs w:val="18"/>
              </w:rPr>
            </w:pPr>
          </w:p>
          <w:p w:rsidR="0034281D" w:rsidRPr="0034281D" w:rsidRDefault="0034281D" w:rsidP="0034281D">
            <w:pPr>
              <w:pStyle w:val="a9"/>
              <w:jc w:val="center"/>
              <w:rPr>
                <w:rFonts w:ascii="Times New Roman" w:hAnsi="Times New Roman" w:cs="Times New Roman"/>
                <w:b/>
                <w:sz w:val="18"/>
                <w:szCs w:val="18"/>
              </w:rPr>
            </w:pPr>
            <w:r w:rsidRPr="0034281D">
              <w:rPr>
                <w:rFonts w:ascii="Times New Roman" w:hAnsi="Times New Roman" w:cs="Times New Roman"/>
                <w:b/>
                <w:sz w:val="18"/>
                <w:szCs w:val="18"/>
              </w:rPr>
              <w:t>№</w:t>
            </w:r>
          </w:p>
        </w:tc>
        <w:tc>
          <w:tcPr>
            <w:tcW w:w="7797" w:type="dxa"/>
            <w:vAlign w:val="center"/>
          </w:tcPr>
          <w:p w:rsidR="0034281D" w:rsidRPr="0034281D" w:rsidRDefault="0034281D" w:rsidP="0034281D">
            <w:pPr>
              <w:pStyle w:val="a9"/>
              <w:jc w:val="center"/>
              <w:rPr>
                <w:rFonts w:ascii="Times New Roman" w:hAnsi="Times New Roman" w:cs="Times New Roman"/>
                <w:b/>
                <w:sz w:val="18"/>
                <w:szCs w:val="18"/>
              </w:rPr>
            </w:pPr>
            <w:r w:rsidRPr="0034281D">
              <w:rPr>
                <w:rFonts w:ascii="Times New Roman" w:hAnsi="Times New Roman" w:cs="Times New Roman"/>
                <w:b/>
                <w:sz w:val="18"/>
                <w:szCs w:val="18"/>
              </w:rPr>
              <w:t>Наименование услуги</w:t>
            </w:r>
          </w:p>
        </w:tc>
        <w:tc>
          <w:tcPr>
            <w:tcW w:w="2835" w:type="dxa"/>
            <w:vAlign w:val="center"/>
          </w:tcPr>
          <w:p w:rsidR="0034281D" w:rsidRPr="0034281D" w:rsidRDefault="0034281D" w:rsidP="0034281D">
            <w:pPr>
              <w:pStyle w:val="a9"/>
              <w:jc w:val="center"/>
              <w:rPr>
                <w:rFonts w:ascii="Times New Roman" w:hAnsi="Times New Roman" w:cs="Times New Roman"/>
                <w:b/>
                <w:sz w:val="18"/>
                <w:szCs w:val="18"/>
              </w:rPr>
            </w:pPr>
            <w:r w:rsidRPr="0034281D">
              <w:rPr>
                <w:rFonts w:ascii="Times New Roman" w:hAnsi="Times New Roman" w:cs="Times New Roman"/>
                <w:b/>
                <w:sz w:val="18"/>
                <w:szCs w:val="18"/>
              </w:rPr>
              <w:t>Сроки предоставления</w:t>
            </w:r>
          </w:p>
          <w:p w:rsidR="0034281D" w:rsidRPr="0034281D" w:rsidRDefault="0034281D" w:rsidP="0034281D">
            <w:pPr>
              <w:pStyle w:val="a9"/>
              <w:jc w:val="center"/>
              <w:rPr>
                <w:rFonts w:ascii="Times New Roman" w:hAnsi="Times New Roman" w:cs="Times New Roman"/>
                <w:b/>
                <w:sz w:val="18"/>
                <w:szCs w:val="18"/>
              </w:rPr>
            </w:pPr>
            <w:r w:rsidRPr="0034281D">
              <w:rPr>
                <w:rFonts w:ascii="Times New Roman" w:hAnsi="Times New Roman" w:cs="Times New Roman"/>
                <w:b/>
                <w:sz w:val="18"/>
                <w:szCs w:val="18"/>
              </w:rPr>
              <w:t>услуг</w:t>
            </w:r>
          </w:p>
        </w:tc>
      </w:tr>
      <w:tr w:rsidR="0034281D" w:rsidRPr="0034281D" w:rsidTr="00147C88">
        <w:trPr>
          <w:trHeight w:val="433"/>
        </w:trPr>
        <w:tc>
          <w:tcPr>
            <w:tcW w:w="567" w:type="dxa"/>
            <w:vAlign w:val="center"/>
          </w:tcPr>
          <w:p w:rsidR="0034281D" w:rsidRPr="0034281D" w:rsidRDefault="0034281D" w:rsidP="0034281D">
            <w:pPr>
              <w:pStyle w:val="a9"/>
              <w:jc w:val="center"/>
              <w:rPr>
                <w:rFonts w:ascii="Times New Roman" w:hAnsi="Times New Roman" w:cs="Times New Roman"/>
                <w:sz w:val="18"/>
                <w:szCs w:val="18"/>
              </w:rPr>
            </w:pPr>
            <w:r w:rsidRPr="0034281D">
              <w:rPr>
                <w:rFonts w:ascii="Times New Roman" w:hAnsi="Times New Roman" w:cs="Times New Roman"/>
                <w:sz w:val="18"/>
                <w:szCs w:val="18"/>
              </w:rPr>
              <w:t>1</w:t>
            </w:r>
          </w:p>
        </w:tc>
        <w:tc>
          <w:tcPr>
            <w:tcW w:w="7797" w:type="dxa"/>
            <w:shd w:val="clear" w:color="auto" w:fill="auto"/>
            <w:vAlign w:val="center"/>
          </w:tcPr>
          <w:p w:rsidR="0034281D" w:rsidRPr="0034281D" w:rsidRDefault="0034281D" w:rsidP="0034281D">
            <w:pPr>
              <w:pStyle w:val="a9"/>
              <w:rPr>
                <w:rFonts w:ascii="Times New Roman" w:hAnsi="Times New Roman" w:cs="Times New Roman"/>
                <w:color w:val="000000"/>
                <w:sz w:val="21"/>
                <w:szCs w:val="21"/>
                <w:shd w:val="clear" w:color="auto" w:fill="BFBFBF" w:themeFill="background1" w:themeFillShade="BF"/>
              </w:rPr>
            </w:pPr>
            <w:r w:rsidRPr="0034281D">
              <w:rPr>
                <w:rFonts w:ascii="Times New Roman" w:hAnsi="Times New Roman" w:cs="Times New Roman"/>
                <w:sz w:val="21"/>
                <w:szCs w:val="21"/>
              </w:rPr>
              <w:t xml:space="preserve">Государственная услуга по проставлению </w:t>
            </w:r>
            <w:proofErr w:type="spellStart"/>
            <w:r w:rsidRPr="0034281D">
              <w:rPr>
                <w:rFonts w:ascii="Times New Roman" w:hAnsi="Times New Roman" w:cs="Times New Roman"/>
                <w:sz w:val="21"/>
                <w:szCs w:val="21"/>
              </w:rPr>
              <w:t>апостиля</w:t>
            </w:r>
            <w:proofErr w:type="spellEnd"/>
            <w:r w:rsidRPr="0034281D">
              <w:rPr>
                <w:rFonts w:ascii="Times New Roman" w:hAnsi="Times New Roman" w:cs="Times New Roman"/>
                <w:sz w:val="21"/>
                <w:szCs w:val="21"/>
              </w:rPr>
              <w:t xml:space="preserve"> на российских официальных документах, подлежащих вывозу за пределы территории Российской Федерации</w:t>
            </w:r>
          </w:p>
        </w:tc>
        <w:tc>
          <w:tcPr>
            <w:tcW w:w="2835" w:type="dxa"/>
            <w:vAlign w:val="center"/>
          </w:tcPr>
          <w:p w:rsidR="0034281D" w:rsidRPr="0034281D" w:rsidRDefault="0034281D" w:rsidP="0034281D">
            <w:pPr>
              <w:pStyle w:val="a9"/>
              <w:rPr>
                <w:rFonts w:ascii="Times New Roman" w:hAnsi="Times New Roman" w:cs="Times New Roman"/>
                <w:sz w:val="16"/>
                <w:szCs w:val="16"/>
              </w:rPr>
            </w:pPr>
            <w:r w:rsidRPr="0034281D">
              <w:rPr>
                <w:rFonts w:ascii="Times New Roman" w:hAnsi="Times New Roman" w:cs="Times New Roman"/>
                <w:sz w:val="16"/>
                <w:szCs w:val="16"/>
              </w:rPr>
              <w:t>3 р.д.- 30 р.д. со дня поступления от заявителя официальных документов в Управление Минюста России по СПб и ЛО (+ логистика МФЦ)</w:t>
            </w:r>
          </w:p>
        </w:tc>
      </w:tr>
    </w:tbl>
    <w:p w:rsidR="00544E4E" w:rsidRDefault="00544E4E" w:rsidP="00544E4E">
      <w:pPr>
        <w:pStyle w:val="a9"/>
        <w:jc w:val="center"/>
        <w:rPr>
          <w:rFonts w:ascii="Times New Roman" w:hAnsi="Times New Roman" w:cs="Times New Roman"/>
          <w:b/>
        </w:rPr>
      </w:pPr>
    </w:p>
    <w:p w:rsidR="001D57FF" w:rsidRDefault="001D57FF" w:rsidP="00544E4E">
      <w:pPr>
        <w:pStyle w:val="a9"/>
        <w:jc w:val="center"/>
        <w:rPr>
          <w:rFonts w:ascii="Times New Roman" w:hAnsi="Times New Roman" w:cs="Times New Roman"/>
          <w:b/>
        </w:rPr>
      </w:pPr>
    </w:p>
    <w:p w:rsidR="00544E4E" w:rsidRPr="00544E4E" w:rsidRDefault="00544E4E" w:rsidP="00544E4E">
      <w:pPr>
        <w:pStyle w:val="a9"/>
        <w:jc w:val="center"/>
        <w:rPr>
          <w:rFonts w:ascii="Times New Roman" w:hAnsi="Times New Roman" w:cs="Times New Roman"/>
          <w:b/>
        </w:rPr>
      </w:pPr>
      <w:r w:rsidRPr="00544E4E">
        <w:rPr>
          <w:rFonts w:ascii="Times New Roman" w:hAnsi="Times New Roman" w:cs="Times New Roman"/>
          <w:b/>
        </w:rPr>
        <w:lastRenderedPageBreak/>
        <w:t>Главное управление Министерства внутренних дел России</w:t>
      </w:r>
      <w:r>
        <w:rPr>
          <w:rFonts w:ascii="Times New Roman" w:hAnsi="Times New Roman" w:cs="Times New Roman"/>
          <w:b/>
        </w:rPr>
        <w:t xml:space="preserve"> </w:t>
      </w:r>
      <w:r w:rsidRPr="00544E4E">
        <w:rPr>
          <w:rFonts w:ascii="Times New Roman" w:hAnsi="Times New Roman" w:cs="Times New Roman"/>
          <w:b/>
        </w:rPr>
        <w:t>по г. Санкт-Петербургу и Ленинградской области</w:t>
      </w:r>
    </w:p>
    <w:tbl>
      <w:tblPr>
        <w:tblStyle w:val="a5"/>
        <w:tblW w:w="11199" w:type="dxa"/>
        <w:tblInd w:w="-601" w:type="dxa"/>
        <w:tblLook w:val="04A0"/>
      </w:tblPr>
      <w:tblGrid>
        <w:gridCol w:w="567"/>
        <w:gridCol w:w="7797"/>
        <w:gridCol w:w="2835"/>
      </w:tblGrid>
      <w:tr w:rsidR="00544E4E" w:rsidRPr="00F30A1C" w:rsidTr="00544E4E">
        <w:tc>
          <w:tcPr>
            <w:tcW w:w="567" w:type="dxa"/>
            <w:vAlign w:val="center"/>
            <w:hideMark/>
          </w:tcPr>
          <w:p w:rsidR="00544E4E" w:rsidRPr="00F30A1C" w:rsidRDefault="00544E4E" w:rsidP="006F1428">
            <w:pPr>
              <w:jc w:val="center"/>
              <w:rPr>
                <w:b/>
              </w:rPr>
            </w:pPr>
            <w:r>
              <w:rPr>
                <w:b/>
              </w:rPr>
              <w:t>№</w:t>
            </w:r>
          </w:p>
        </w:tc>
        <w:tc>
          <w:tcPr>
            <w:tcW w:w="7797" w:type="dxa"/>
            <w:vAlign w:val="center"/>
            <w:hideMark/>
          </w:tcPr>
          <w:p w:rsidR="00544E4E" w:rsidRPr="00F30A1C" w:rsidRDefault="00544E4E" w:rsidP="006F1428">
            <w:pPr>
              <w:jc w:val="center"/>
              <w:rPr>
                <w:b/>
              </w:rPr>
            </w:pPr>
            <w:r w:rsidRPr="00F30A1C">
              <w:rPr>
                <w:b/>
              </w:rPr>
              <w:t>Наименование государственной услуги</w:t>
            </w:r>
          </w:p>
        </w:tc>
        <w:tc>
          <w:tcPr>
            <w:tcW w:w="2835" w:type="dxa"/>
          </w:tcPr>
          <w:p w:rsidR="00544E4E" w:rsidRPr="0034281D" w:rsidRDefault="00544E4E" w:rsidP="00544E4E">
            <w:pPr>
              <w:pStyle w:val="a9"/>
              <w:jc w:val="center"/>
              <w:rPr>
                <w:b/>
                <w:sz w:val="18"/>
                <w:szCs w:val="18"/>
              </w:rPr>
            </w:pPr>
            <w:r w:rsidRPr="0034281D">
              <w:rPr>
                <w:b/>
                <w:sz w:val="18"/>
                <w:szCs w:val="18"/>
              </w:rPr>
              <w:t>Сроки предоставления</w:t>
            </w:r>
          </w:p>
          <w:p w:rsidR="00544E4E" w:rsidRPr="00F30A1C" w:rsidRDefault="00544E4E" w:rsidP="00544E4E">
            <w:pPr>
              <w:jc w:val="center"/>
              <w:rPr>
                <w:b/>
              </w:rPr>
            </w:pPr>
            <w:r w:rsidRPr="0034281D">
              <w:rPr>
                <w:b/>
                <w:sz w:val="18"/>
                <w:szCs w:val="18"/>
              </w:rPr>
              <w:t>услуг</w:t>
            </w:r>
          </w:p>
        </w:tc>
      </w:tr>
      <w:tr w:rsidR="00544E4E" w:rsidRPr="00F30A1C" w:rsidTr="00544E4E">
        <w:tc>
          <w:tcPr>
            <w:tcW w:w="567" w:type="dxa"/>
            <w:vAlign w:val="center"/>
            <w:hideMark/>
          </w:tcPr>
          <w:p w:rsidR="00544E4E" w:rsidRPr="00F30A1C" w:rsidRDefault="00544E4E" w:rsidP="006F1428">
            <w:pPr>
              <w:suppressAutoHyphens/>
              <w:jc w:val="center"/>
            </w:pPr>
            <w:r w:rsidRPr="00F30A1C">
              <w:t>1</w:t>
            </w:r>
          </w:p>
        </w:tc>
        <w:tc>
          <w:tcPr>
            <w:tcW w:w="7797" w:type="dxa"/>
            <w:hideMark/>
          </w:tcPr>
          <w:p w:rsidR="00544E4E" w:rsidRPr="00F30A1C" w:rsidRDefault="00544E4E" w:rsidP="006F1428">
            <w:pPr>
              <w:suppressAutoHyphens/>
              <w:rPr>
                <w:b/>
              </w:rPr>
            </w:pPr>
            <w:r w:rsidRPr="00F30A1C">
              <w:rPr>
                <w:iCs/>
                <w:color w:val="000000"/>
              </w:rPr>
              <w:t>Выдача, замена паспорта гражданина Российской Федерации, удостоверяющих личность гражданина РФ</w:t>
            </w:r>
            <w:r>
              <w:rPr>
                <w:iCs/>
                <w:color w:val="000000"/>
              </w:rPr>
              <w:t xml:space="preserve"> на территории РФ</w:t>
            </w:r>
          </w:p>
        </w:tc>
        <w:tc>
          <w:tcPr>
            <w:tcW w:w="2835" w:type="dxa"/>
            <w:vAlign w:val="center"/>
          </w:tcPr>
          <w:p w:rsidR="00544E4E" w:rsidRPr="00AA7625" w:rsidRDefault="00544E4E" w:rsidP="006F1428">
            <w:pPr>
              <w:suppressAutoHyphens/>
              <w:jc w:val="center"/>
              <w:rPr>
                <w:iCs/>
                <w:color w:val="000000"/>
              </w:rPr>
            </w:pPr>
            <w:r>
              <w:rPr>
                <w:iCs/>
                <w:color w:val="000000"/>
                <w:sz w:val="18"/>
                <w:szCs w:val="18"/>
              </w:rPr>
              <w:t>5</w:t>
            </w:r>
            <w:r w:rsidRPr="0025163D">
              <w:rPr>
                <w:iCs/>
                <w:color w:val="000000"/>
                <w:sz w:val="18"/>
                <w:szCs w:val="18"/>
              </w:rPr>
              <w:t xml:space="preserve"> </w:t>
            </w:r>
            <w:r>
              <w:rPr>
                <w:iCs/>
                <w:color w:val="000000"/>
                <w:sz w:val="18"/>
                <w:szCs w:val="18"/>
              </w:rPr>
              <w:t>р</w:t>
            </w:r>
            <w:r w:rsidRPr="0025163D">
              <w:rPr>
                <w:iCs/>
                <w:color w:val="000000"/>
                <w:sz w:val="18"/>
                <w:szCs w:val="18"/>
              </w:rPr>
              <w:t>.д. со дня поступления в УВМ</w:t>
            </w:r>
          </w:p>
        </w:tc>
      </w:tr>
    </w:tbl>
    <w:p w:rsidR="00A7407C" w:rsidRPr="00A7407C" w:rsidRDefault="00A7407C" w:rsidP="00A7407C">
      <w:pPr>
        <w:pStyle w:val="a9"/>
        <w:rPr>
          <w:rFonts w:ascii="Times New Roman" w:hAnsi="Times New Roman" w:cs="Times New Roman"/>
        </w:rPr>
      </w:pPr>
    </w:p>
    <w:p w:rsidR="00A7407C" w:rsidRPr="00A7407C" w:rsidRDefault="00A7407C" w:rsidP="00A7407C">
      <w:pPr>
        <w:pStyle w:val="a9"/>
        <w:jc w:val="center"/>
        <w:rPr>
          <w:rFonts w:ascii="Times New Roman" w:hAnsi="Times New Roman" w:cs="Times New Roman"/>
          <w:b/>
        </w:rPr>
      </w:pPr>
      <w:r w:rsidRPr="00A7407C">
        <w:rPr>
          <w:rFonts w:ascii="Times New Roman" w:hAnsi="Times New Roman" w:cs="Times New Roman"/>
          <w:b/>
        </w:rPr>
        <w:t>Комитет по строительству Ленинградской области</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97"/>
        <w:gridCol w:w="2835"/>
      </w:tblGrid>
      <w:tr w:rsidR="00A7407C" w:rsidRPr="00A7407C" w:rsidTr="00241032">
        <w:trPr>
          <w:trHeight w:val="433"/>
        </w:trPr>
        <w:tc>
          <w:tcPr>
            <w:tcW w:w="567" w:type="dxa"/>
            <w:vAlign w:val="center"/>
          </w:tcPr>
          <w:p w:rsidR="00A7407C" w:rsidRPr="00A7407C" w:rsidRDefault="00A7407C" w:rsidP="00A7407C">
            <w:pPr>
              <w:pStyle w:val="a9"/>
              <w:jc w:val="center"/>
              <w:rPr>
                <w:rFonts w:ascii="Times New Roman" w:hAnsi="Times New Roman" w:cs="Times New Roman"/>
                <w:b/>
                <w:sz w:val="20"/>
                <w:szCs w:val="20"/>
              </w:rPr>
            </w:pPr>
            <w:r w:rsidRPr="00A7407C">
              <w:rPr>
                <w:rFonts w:ascii="Times New Roman" w:hAnsi="Times New Roman" w:cs="Times New Roman"/>
                <w:b/>
                <w:sz w:val="20"/>
                <w:szCs w:val="20"/>
              </w:rPr>
              <w:t>№</w:t>
            </w:r>
          </w:p>
        </w:tc>
        <w:tc>
          <w:tcPr>
            <w:tcW w:w="7797" w:type="dxa"/>
            <w:vAlign w:val="center"/>
          </w:tcPr>
          <w:p w:rsidR="00A7407C" w:rsidRPr="00A7407C" w:rsidRDefault="00A7407C" w:rsidP="00A7407C">
            <w:pPr>
              <w:pStyle w:val="a9"/>
              <w:jc w:val="center"/>
              <w:rPr>
                <w:rFonts w:ascii="Times New Roman" w:hAnsi="Times New Roman" w:cs="Times New Roman"/>
                <w:b/>
                <w:sz w:val="20"/>
                <w:szCs w:val="20"/>
              </w:rPr>
            </w:pPr>
            <w:r w:rsidRPr="00A7407C">
              <w:rPr>
                <w:rFonts w:ascii="Times New Roman" w:hAnsi="Times New Roman" w:cs="Times New Roman"/>
                <w:b/>
                <w:sz w:val="20"/>
                <w:szCs w:val="20"/>
              </w:rPr>
              <w:t>Наименование услуги</w:t>
            </w:r>
          </w:p>
        </w:tc>
        <w:tc>
          <w:tcPr>
            <w:tcW w:w="2835" w:type="dxa"/>
          </w:tcPr>
          <w:p w:rsidR="00A7407C" w:rsidRPr="00A7407C" w:rsidRDefault="00A7407C" w:rsidP="00A7407C">
            <w:pPr>
              <w:pStyle w:val="a9"/>
              <w:jc w:val="center"/>
              <w:rPr>
                <w:rFonts w:ascii="Times New Roman" w:hAnsi="Times New Roman" w:cs="Times New Roman"/>
                <w:b/>
                <w:sz w:val="20"/>
                <w:szCs w:val="20"/>
              </w:rPr>
            </w:pPr>
            <w:r w:rsidRPr="00A7407C">
              <w:rPr>
                <w:rFonts w:ascii="Times New Roman" w:hAnsi="Times New Roman" w:cs="Times New Roman"/>
                <w:b/>
                <w:sz w:val="20"/>
                <w:szCs w:val="20"/>
              </w:rPr>
              <w:t>Сроки предоставления</w:t>
            </w:r>
          </w:p>
          <w:p w:rsidR="00A7407C" w:rsidRPr="00A7407C" w:rsidRDefault="00A7407C" w:rsidP="00A7407C">
            <w:pPr>
              <w:pStyle w:val="a9"/>
              <w:jc w:val="center"/>
              <w:rPr>
                <w:rFonts w:ascii="Times New Roman" w:hAnsi="Times New Roman" w:cs="Times New Roman"/>
                <w:b/>
                <w:sz w:val="20"/>
                <w:szCs w:val="20"/>
              </w:rPr>
            </w:pPr>
            <w:r w:rsidRPr="00A7407C">
              <w:rPr>
                <w:rFonts w:ascii="Times New Roman" w:hAnsi="Times New Roman" w:cs="Times New Roman"/>
                <w:b/>
                <w:sz w:val="20"/>
                <w:szCs w:val="20"/>
              </w:rPr>
              <w:t>услуг</w:t>
            </w:r>
          </w:p>
        </w:tc>
      </w:tr>
      <w:tr w:rsidR="00A7407C" w:rsidRPr="00A7407C" w:rsidTr="00241032">
        <w:trPr>
          <w:trHeight w:val="433"/>
        </w:trPr>
        <w:tc>
          <w:tcPr>
            <w:tcW w:w="567" w:type="dxa"/>
            <w:vAlign w:val="center"/>
          </w:tcPr>
          <w:p w:rsidR="00A7407C" w:rsidRPr="00A7407C" w:rsidRDefault="00A7407C" w:rsidP="00A7407C">
            <w:pPr>
              <w:pStyle w:val="a9"/>
              <w:jc w:val="center"/>
              <w:rPr>
                <w:rFonts w:ascii="Times New Roman" w:hAnsi="Times New Roman" w:cs="Times New Roman"/>
              </w:rPr>
            </w:pPr>
            <w:r w:rsidRPr="00A7407C">
              <w:rPr>
                <w:rFonts w:ascii="Times New Roman" w:hAnsi="Times New Roman" w:cs="Times New Roman"/>
              </w:rPr>
              <w:t>1</w:t>
            </w:r>
          </w:p>
        </w:tc>
        <w:tc>
          <w:tcPr>
            <w:tcW w:w="7797" w:type="dxa"/>
            <w:shd w:val="clear" w:color="auto" w:fill="auto"/>
            <w:vAlign w:val="center"/>
          </w:tcPr>
          <w:p w:rsidR="00A7407C" w:rsidRPr="00A7407C" w:rsidRDefault="00A7407C" w:rsidP="00A7407C">
            <w:pPr>
              <w:pStyle w:val="a9"/>
              <w:rPr>
                <w:rFonts w:ascii="Times New Roman" w:hAnsi="Times New Roman" w:cs="Times New Roman"/>
                <w:color w:val="000000"/>
                <w:shd w:val="clear" w:color="auto" w:fill="BFBFBF" w:themeFill="background1" w:themeFillShade="BF"/>
              </w:rPr>
            </w:pPr>
            <w:r w:rsidRPr="00A7407C">
              <w:rPr>
                <w:rFonts w:ascii="Times New Roman" w:hAnsi="Times New Roman" w:cs="Times New Roman"/>
              </w:rPr>
              <w:t xml:space="preserve">Государственная услуга по предоставлению единовременной выплаты на обзаведение имуществом жителям </w:t>
            </w:r>
            <w:proofErr w:type="gramStart"/>
            <w:r w:rsidRPr="00A7407C">
              <w:rPr>
                <w:rFonts w:ascii="Times New Roman" w:hAnsi="Times New Roman" w:cs="Times New Roman"/>
              </w:rPr>
              <w:t>г</w:t>
            </w:r>
            <w:proofErr w:type="gramEnd"/>
            <w:r w:rsidRPr="00A7407C">
              <w:rPr>
                <w:rFonts w:ascii="Times New Roman" w:hAnsi="Times New Roman" w:cs="Times New Roman"/>
              </w:rPr>
              <w:t>. Херсона и части Херсонской области, вынужденно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w:t>
            </w:r>
          </w:p>
        </w:tc>
        <w:tc>
          <w:tcPr>
            <w:tcW w:w="2835" w:type="dxa"/>
            <w:vAlign w:val="center"/>
          </w:tcPr>
          <w:p w:rsidR="00A7407C" w:rsidRPr="00A7407C" w:rsidRDefault="00A7407C" w:rsidP="00A7407C">
            <w:pPr>
              <w:pStyle w:val="a9"/>
              <w:rPr>
                <w:rFonts w:ascii="Times New Roman" w:hAnsi="Times New Roman" w:cs="Times New Roman"/>
                <w:sz w:val="16"/>
                <w:szCs w:val="16"/>
              </w:rPr>
            </w:pPr>
            <w:r w:rsidRPr="00A7407C">
              <w:rPr>
                <w:rFonts w:ascii="Times New Roman" w:hAnsi="Times New Roman" w:cs="Times New Roman"/>
                <w:b/>
                <w:sz w:val="16"/>
                <w:szCs w:val="16"/>
              </w:rPr>
              <w:t>10 р.д.</w:t>
            </w:r>
            <w:r w:rsidRPr="00A7407C">
              <w:rPr>
                <w:rFonts w:ascii="Times New Roman" w:hAnsi="Times New Roman" w:cs="Times New Roman"/>
                <w:sz w:val="16"/>
                <w:szCs w:val="16"/>
              </w:rPr>
              <w:t xml:space="preserve"> с момента поступления заявления в комитет</w:t>
            </w:r>
          </w:p>
          <w:p w:rsidR="00A7407C" w:rsidRPr="00A7407C" w:rsidRDefault="00A7407C" w:rsidP="00A7407C">
            <w:pPr>
              <w:pStyle w:val="a9"/>
              <w:rPr>
                <w:rFonts w:ascii="Times New Roman" w:hAnsi="Times New Roman" w:cs="Times New Roman"/>
                <w:sz w:val="18"/>
                <w:szCs w:val="18"/>
              </w:rPr>
            </w:pPr>
            <w:r w:rsidRPr="00A7407C">
              <w:rPr>
                <w:rFonts w:ascii="Times New Roman" w:hAnsi="Times New Roman" w:cs="Times New Roman"/>
                <w:b/>
                <w:sz w:val="16"/>
                <w:szCs w:val="16"/>
              </w:rPr>
              <w:t>20 р.д.</w:t>
            </w:r>
            <w:r w:rsidRPr="00A7407C">
              <w:rPr>
                <w:rFonts w:ascii="Times New Roman" w:hAnsi="Times New Roman" w:cs="Times New Roman"/>
                <w:sz w:val="16"/>
                <w:szCs w:val="16"/>
              </w:rPr>
              <w:t xml:space="preserve"> </w:t>
            </w:r>
            <w:r w:rsidRPr="00A7407C">
              <w:rPr>
                <w:rFonts w:ascii="Times New Roman" w:hAnsi="Times New Roman" w:cs="Times New Roman"/>
                <w:color w:val="000000"/>
                <w:sz w:val="16"/>
                <w:szCs w:val="16"/>
              </w:rPr>
              <w:t xml:space="preserve">в случае отсутствия у гражданина документов, подтверждающих его проживание в </w:t>
            </w:r>
            <w:proofErr w:type="gramStart"/>
            <w:r w:rsidRPr="00A7407C">
              <w:rPr>
                <w:rFonts w:ascii="Times New Roman" w:hAnsi="Times New Roman" w:cs="Times New Roman"/>
                <w:color w:val="000000"/>
                <w:sz w:val="16"/>
                <w:szCs w:val="16"/>
              </w:rPr>
              <w:t>г</w:t>
            </w:r>
            <w:proofErr w:type="gramEnd"/>
            <w:r w:rsidRPr="00A7407C">
              <w:rPr>
                <w:rFonts w:ascii="Times New Roman" w:hAnsi="Times New Roman" w:cs="Times New Roman"/>
                <w:color w:val="000000"/>
                <w:sz w:val="16"/>
                <w:szCs w:val="16"/>
              </w:rPr>
              <w:t>. Херсоне или части Херсонской области до 13 октября 2022 года</w:t>
            </w:r>
          </w:p>
        </w:tc>
      </w:tr>
      <w:tr w:rsidR="00A7407C" w:rsidRPr="00A7407C" w:rsidTr="00241032">
        <w:trPr>
          <w:trHeight w:val="433"/>
        </w:trPr>
        <w:tc>
          <w:tcPr>
            <w:tcW w:w="567" w:type="dxa"/>
            <w:vAlign w:val="center"/>
          </w:tcPr>
          <w:p w:rsidR="00A7407C" w:rsidRPr="00A7407C" w:rsidRDefault="00A7407C" w:rsidP="00A7407C">
            <w:pPr>
              <w:pStyle w:val="a9"/>
              <w:jc w:val="center"/>
              <w:rPr>
                <w:rFonts w:ascii="Times New Roman" w:hAnsi="Times New Roman" w:cs="Times New Roman"/>
              </w:rPr>
            </w:pPr>
            <w:r w:rsidRPr="00A7407C">
              <w:rPr>
                <w:rFonts w:ascii="Times New Roman" w:hAnsi="Times New Roman" w:cs="Times New Roman"/>
              </w:rPr>
              <w:t>2</w:t>
            </w:r>
          </w:p>
        </w:tc>
        <w:tc>
          <w:tcPr>
            <w:tcW w:w="7797" w:type="dxa"/>
            <w:shd w:val="clear" w:color="auto" w:fill="auto"/>
            <w:vAlign w:val="center"/>
          </w:tcPr>
          <w:p w:rsidR="00A7407C" w:rsidRPr="00A7407C" w:rsidRDefault="00A7407C" w:rsidP="00A7407C">
            <w:pPr>
              <w:pStyle w:val="a9"/>
              <w:rPr>
                <w:rFonts w:ascii="Times New Roman" w:hAnsi="Times New Roman" w:cs="Times New Roman"/>
                <w:color w:val="000000"/>
                <w:shd w:val="clear" w:color="auto" w:fill="BFBFBF" w:themeFill="background1" w:themeFillShade="BF"/>
              </w:rPr>
            </w:pPr>
            <w:proofErr w:type="gramStart"/>
            <w:r w:rsidRPr="00A7407C">
              <w:rPr>
                <w:rFonts w:ascii="Times New Roman" w:hAnsi="Times New Roman" w:cs="Times New Roman"/>
              </w:rPr>
              <w:t>Государственная услуга по социальной выплаты на приобретение жилого помещения на основании государственного жилищного сертификата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w:t>
            </w:r>
            <w:proofErr w:type="gramEnd"/>
          </w:p>
        </w:tc>
        <w:tc>
          <w:tcPr>
            <w:tcW w:w="2835" w:type="dxa"/>
            <w:vAlign w:val="center"/>
          </w:tcPr>
          <w:p w:rsidR="00A7407C" w:rsidRPr="00A7407C" w:rsidRDefault="00A7407C" w:rsidP="00A7407C">
            <w:pPr>
              <w:pStyle w:val="a9"/>
              <w:rPr>
                <w:rFonts w:ascii="Times New Roman" w:hAnsi="Times New Roman" w:cs="Times New Roman"/>
                <w:sz w:val="16"/>
                <w:szCs w:val="16"/>
              </w:rPr>
            </w:pPr>
            <w:r w:rsidRPr="00A7407C">
              <w:rPr>
                <w:rFonts w:ascii="Times New Roman" w:hAnsi="Times New Roman" w:cs="Times New Roman"/>
                <w:b/>
                <w:sz w:val="16"/>
                <w:szCs w:val="16"/>
              </w:rPr>
              <w:t>10 р.д.</w:t>
            </w:r>
            <w:r w:rsidRPr="00A7407C">
              <w:rPr>
                <w:rFonts w:ascii="Times New Roman" w:hAnsi="Times New Roman" w:cs="Times New Roman"/>
                <w:sz w:val="16"/>
                <w:szCs w:val="16"/>
              </w:rPr>
              <w:t xml:space="preserve"> с момента поступления заявления в комитет</w:t>
            </w:r>
          </w:p>
          <w:p w:rsidR="00A7407C" w:rsidRPr="00A7407C" w:rsidRDefault="00A7407C" w:rsidP="00A7407C">
            <w:pPr>
              <w:pStyle w:val="a9"/>
              <w:rPr>
                <w:rFonts w:ascii="Times New Roman" w:hAnsi="Times New Roman" w:cs="Times New Roman"/>
              </w:rPr>
            </w:pPr>
            <w:r w:rsidRPr="00A7407C">
              <w:rPr>
                <w:rFonts w:ascii="Times New Roman" w:hAnsi="Times New Roman" w:cs="Times New Roman"/>
                <w:b/>
                <w:sz w:val="16"/>
                <w:szCs w:val="16"/>
              </w:rPr>
              <w:t>20 р.д.</w:t>
            </w:r>
            <w:r w:rsidRPr="00A7407C">
              <w:rPr>
                <w:rFonts w:ascii="Times New Roman" w:hAnsi="Times New Roman" w:cs="Times New Roman"/>
                <w:sz w:val="16"/>
                <w:szCs w:val="16"/>
              </w:rPr>
              <w:t xml:space="preserve"> </w:t>
            </w:r>
            <w:r w:rsidRPr="00A7407C">
              <w:rPr>
                <w:rFonts w:ascii="Times New Roman" w:hAnsi="Times New Roman" w:cs="Times New Roman"/>
                <w:color w:val="000000"/>
                <w:sz w:val="16"/>
                <w:szCs w:val="16"/>
              </w:rPr>
              <w:t xml:space="preserve">в случае отсутствия у гражданина документов, подтверждающих его проживание в </w:t>
            </w:r>
            <w:proofErr w:type="gramStart"/>
            <w:r w:rsidRPr="00A7407C">
              <w:rPr>
                <w:rFonts w:ascii="Times New Roman" w:hAnsi="Times New Roman" w:cs="Times New Roman"/>
                <w:color w:val="000000"/>
                <w:sz w:val="16"/>
                <w:szCs w:val="16"/>
              </w:rPr>
              <w:t>г</w:t>
            </w:r>
            <w:proofErr w:type="gramEnd"/>
            <w:r w:rsidRPr="00A7407C">
              <w:rPr>
                <w:rFonts w:ascii="Times New Roman" w:hAnsi="Times New Roman" w:cs="Times New Roman"/>
                <w:color w:val="000000"/>
                <w:sz w:val="16"/>
                <w:szCs w:val="16"/>
              </w:rPr>
              <w:t>. Херсоне или части Херсонской области до 13 октября 2022 года</w:t>
            </w:r>
          </w:p>
        </w:tc>
      </w:tr>
      <w:tr w:rsidR="00A7407C" w:rsidRPr="00A7407C" w:rsidTr="00241032">
        <w:trPr>
          <w:trHeight w:val="433"/>
        </w:trPr>
        <w:tc>
          <w:tcPr>
            <w:tcW w:w="567" w:type="dxa"/>
            <w:vAlign w:val="center"/>
          </w:tcPr>
          <w:p w:rsidR="00A7407C" w:rsidRPr="00A7407C" w:rsidRDefault="00A7407C" w:rsidP="00A7407C">
            <w:pPr>
              <w:pStyle w:val="a9"/>
              <w:jc w:val="center"/>
              <w:rPr>
                <w:rFonts w:ascii="Times New Roman" w:hAnsi="Times New Roman" w:cs="Times New Roman"/>
              </w:rPr>
            </w:pPr>
            <w:r w:rsidRPr="00A7407C">
              <w:rPr>
                <w:rFonts w:ascii="Times New Roman" w:hAnsi="Times New Roman" w:cs="Times New Roman"/>
              </w:rPr>
              <w:t>3</w:t>
            </w:r>
          </w:p>
        </w:tc>
        <w:tc>
          <w:tcPr>
            <w:tcW w:w="7797" w:type="dxa"/>
            <w:shd w:val="clear" w:color="auto" w:fill="auto"/>
            <w:vAlign w:val="center"/>
          </w:tcPr>
          <w:p w:rsidR="00A7407C" w:rsidRPr="00A7407C" w:rsidRDefault="00A7407C" w:rsidP="00A7407C">
            <w:pPr>
              <w:pStyle w:val="a9"/>
              <w:rPr>
                <w:rFonts w:ascii="Times New Roman" w:hAnsi="Times New Roman" w:cs="Times New Roman"/>
                <w:color w:val="000000"/>
                <w:shd w:val="clear" w:color="auto" w:fill="BFBFBF" w:themeFill="background1" w:themeFillShade="BF"/>
              </w:rPr>
            </w:pPr>
            <w:r w:rsidRPr="00A7407C">
              <w:rPr>
                <w:rFonts w:ascii="Times New Roman" w:hAnsi="Times New Roman" w:cs="Times New Roman"/>
              </w:rPr>
              <w:t xml:space="preserve">Государственная услуга по предоставлению социальной выплаты на приобретение жилого помещения на основании государственного жилищного сертификата жителям </w:t>
            </w:r>
            <w:proofErr w:type="gramStart"/>
            <w:r w:rsidRPr="00A7407C">
              <w:rPr>
                <w:rFonts w:ascii="Times New Roman" w:hAnsi="Times New Roman" w:cs="Times New Roman"/>
              </w:rPr>
              <w:t>г</w:t>
            </w:r>
            <w:proofErr w:type="gramEnd"/>
            <w:r w:rsidRPr="00A7407C">
              <w:rPr>
                <w:rFonts w:ascii="Times New Roman" w:hAnsi="Times New Roman" w:cs="Times New Roman"/>
              </w:rPr>
              <w:t>. Херсона и части Херсонской области, вынужденно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w:t>
            </w:r>
          </w:p>
        </w:tc>
        <w:tc>
          <w:tcPr>
            <w:tcW w:w="2835" w:type="dxa"/>
            <w:vAlign w:val="center"/>
          </w:tcPr>
          <w:p w:rsidR="00A7407C" w:rsidRPr="00A7407C" w:rsidRDefault="00A7407C" w:rsidP="00A7407C">
            <w:pPr>
              <w:pStyle w:val="a9"/>
              <w:rPr>
                <w:rFonts w:ascii="Times New Roman" w:hAnsi="Times New Roman" w:cs="Times New Roman"/>
                <w:sz w:val="16"/>
                <w:szCs w:val="16"/>
              </w:rPr>
            </w:pPr>
            <w:r w:rsidRPr="00A7407C">
              <w:rPr>
                <w:rFonts w:ascii="Times New Roman" w:hAnsi="Times New Roman" w:cs="Times New Roman"/>
                <w:b/>
                <w:sz w:val="16"/>
                <w:szCs w:val="16"/>
              </w:rPr>
              <w:t>10 р.д.</w:t>
            </w:r>
            <w:r w:rsidRPr="00A7407C">
              <w:rPr>
                <w:rFonts w:ascii="Times New Roman" w:hAnsi="Times New Roman" w:cs="Times New Roman"/>
                <w:sz w:val="16"/>
                <w:szCs w:val="16"/>
              </w:rPr>
              <w:t xml:space="preserve"> с момента поступления заявления в комитет</w:t>
            </w:r>
          </w:p>
          <w:p w:rsidR="00A7407C" w:rsidRPr="00A7407C" w:rsidRDefault="00A7407C" w:rsidP="00A7407C">
            <w:pPr>
              <w:pStyle w:val="a9"/>
              <w:rPr>
                <w:rFonts w:ascii="Times New Roman" w:hAnsi="Times New Roman" w:cs="Times New Roman"/>
              </w:rPr>
            </w:pPr>
            <w:r w:rsidRPr="00A7407C">
              <w:rPr>
                <w:rFonts w:ascii="Times New Roman" w:hAnsi="Times New Roman" w:cs="Times New Roman"/>
                <w:b/>
                <w:sz w:val="16"/>
                <w:szCs w:val="16"/>
              </w:rPr>
              <w:t>10 р.д.</w:t>
            </w:r>
            <w:r w:rsidRPr="00A7407C">
              <w:rPr>
                <w:rFonts w:ascii="Times New Roman" w:hAnsi="Times New Roman" w:cs="Times New Roman"/>
                <w:sz w:val="16"/>
                <w:szCs w:val="16"/>
              </w:rPr>
              <w:t xml:space="preserve"> </w:t>
            </w:r>
            <w:proofErr w:type="gramStart"/>
            <w:r w:rsidRPr="00A7407C">
              <w:rPr>
                <w:rFonts w:ascii="Times New Roman" w:hAnsi="Times New Roman" w:cs="Times New Roman"/>
                <w:color w:val="000000"/>
                <w:sz w:val="16"/>
                <w:szCs w:val="16"/>
              </w:rPr>
              <w:t>с даты поступления</w:t>
            </w:r>
            <w:proofErr w:type="gramEnd"/>
            <w:r w:rsidRPr="00A7407C">
              <w:rPr>
                <w:rFonts w:ascii="Times New Roman" w:hAnsi="Times New Roman" w:cs="Times New Roman"/>
                <w:color w:val="000000"/>
                <w:sz w:val="16"/>
                <w:szCs w:val="16"/>
              </w:rPr>
              <w:t xml:space="preserve"> в комитет ответа на запрос о соответствии приобретенного жилого помещения установленным требованиям </w:t>
            </w:r>
            <w:r w:rsidRPr="00A7407C">
              <w:rPr>
                <w:rFonts w:ascii="Times New Roman" w:hAnsi="Times New Roman" w:cs="Times New Roman"/>
                <w:color w:val="000000"/>
                <w:sz w:val="16"/>
                <w:szCs w:val="16"/>
                <w:u w:val="single"/>
              </w:rPr>
              <w:t>в случае необходимости</w:t>
            </w:r>
            <w:r w:rsidRPr="00A7407C">
              <w:rPr>
                <w:rFonts w:ascii="Times New Roman" w:hAnsi="Times New Roman" w:cs="Times New Roman"/>
                <w:color w:val="000000"/>
                <w:sz w:val="16"/>
                <w:szCs w:val="16"/>
              </w:rPr>
              <w:t xml:space="preserve"> направления такого запроса комитетом</w:t>
            </w:r>
          </w:p>
        </w:tc>
      </w:tr>
    </w:tbl>
    <w:p w:rsidR="00A7407C" w:rsidRPr="00A7407C" w:rsidRDefault="00A7407C" w:rsidP="00A7407C">
      <w:pPr>
        <w:pStyle w:val="a9"/>
        <w:rPr>
          <w:rFonts w:ascii="Times New Roman" w:hAnsi="Times New Roman" w:cs="Times New Roman"/>
        </w:rPr>
      </w:pPr>
    </w:p>
    <w:p w:rsidR="006461A6" w:rsidRDefault="006461A6" w:rsidP="00B62225">
      <w:pPr>
        <w:pStyle w:val="a9"/>
        <w:rPr>
          <w:rFonts w:ascii="Times New Roman" w:hAnsi="Times New Roman" w:cs="Times New Roman"/>
          <w:b/>
          <w:sz w:val="20"/>
          <w:szCs w:val="20"/>
        </w:rPr>
      </w:pPr>
    </w:p>
    <w:sectPr w:rsidR="006461A6" w:rsidSect="002574BA">
      <w:pgSz w:w="11906" w:h="16838"/>
      <w:pgMar w:top="567"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1735"/>
    <w:multiLevelType w:val="multilevel"/>
    <w:tmpl w:val="9AB204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1A8350A2"/>
    <w:multiLevelType w:val="hybridMultilevel"/>
    <w:tmpl w:val="002A8C2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AB5353D"/>
    <w:multiLevelType w:val="hybridMultilevel"/>
    <w:tmpl w:val="4E82587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04E0B"/>
    <w:multiLevelType w:val="hybridMultilevel"/>
    <w:tmpl w:val="91D4E078"/>
    <w:lvl w:ilvl="0" w:tplc="92207D4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6400C"/>
    <w:multiLevelType w:val="hybridMultilevel"/>
    <w:tmpl w:val="8C3412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EB876D1"/>
    <w:multiLevelType w:val="hybridMultilevel"/>
    <w:tmpl w:val="79682320"/>
    <w:lvl w:ilvl="0" w:tplc="C888B1E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843E5"/>
    <w:multiLevelType w:val="hybridMultilevel"/>
    <w:tmpl w:val="79682320"/>
    <w:lvl w:ilvl="0" w:tplc="C888B1E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4145B1C"/>
    <w:multiLevelType w:val="hybridMultilevel"/>
    <w:tmpl w:val="F7FAEEE4"/>
    <w:lvl w:ilvl="0" w:tplc="F7065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D903A73"/>
    <w:multiLevelType w:val="hybridMultilevel"/>
    <w:tmpl w:val="6F8CC12A"/>
    <w:lvl w:ilvl="0" w:tplc="23222FEE">
      <w:start w:val="1"/>
      <w:numFmt w:val="decimal"/>
      <w:lvlText w:val="%1."/>
      <w:lvlJc w:val="left"/>
      <w:pPr>
        <w:ind w:left="1648" w:hanging="108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61024A55"/>
    <w:multiLevelType w:val="multilevel"/>
    <w:tmpl w:val="698E00C0"/>
    <w:lvl w:ilvl="0">
      <w:start w:val="1"/>
      <w:numFmt w:val="decimal"/>
      <w:lvlText w:val="%1."/>
      <w:lvlJc w:val="lef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0">
    <w:nsid w:val="61234949"/>
    <w:multiLevelType w:val="hybridMultilevel"/>
    <w:tmpl w:val="68B69718"/>
    <w:lvl w:ilvl="0" w:tplc="A1D6348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52A488D"/>
    <w:multiLevelType w:val="hybridMultilevel"/>
    <w:tmpl w:val="3ABA6C82"/>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11"/>
  </w:num>
  <w:num w:numId="6">
    <w:abstractNumId w:val="2"/>
  </w:num>
  <w:num w:numId="7">
    <w:abstractNumId w:val="1"/>
  </w:num>
  <w:num w:numId="8">
    <w:abstractNumId w:val="10"/>
  </w:num>
  <w:num w:numId="9">
    <w:abstractNumId w:val="5"/>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953"/>
    <w:rsid w:val="0000297F"/>
    <w:rsid w:val="00025373"/>
    <w:rsid w:val="000326A6"/>
    <w:rsid w:val="00036C9C"/>
    <w:rsid w:val="000452EB"/>
    <w:rsid w:val="00054B7D"/>
    <w:rsid w:val="000743A2"/>
    <w:rsid w:val="0009036F"/>
    <w:rsid w:val="000B0FED"/>
    <w:rsid w:val="000C4396"/>
    <w:rsid w:val="000E3ED7"/>
    <w:rsid w:val="000E4DD5"/>
    <w:rsid w:val="000F5527"/>
    <w:rsid w:val="00133C68"/>
    <w:rsid w:val="0014186F"/>
    <w:rsid w:val="00147C88"/>
    <w:rsid w:val="00175E14"/>
    <w:rsid w:val="00180901"/>
    <w:rsid w:val="00187D3A"/>
    <w:rsid w:val="001900A1"/>
    <w:rsid w:val="001907D8"/>
    <w:rsid w:val="0019580A"/>
    <w:rsid w:val="001D57FF"/>
    <w:rsid w:val="001D61C7"/>
    <w:rsid w:val="001F1410"/>
    <w:rsid w:val="0020757A"/>
    <w:rsid w:val="0021030D"/>
    <w:rsid w:val="0021375E"/>
    <w:rsid w:val="002370B7"/>
    <w:rsid w:val="00250D69"/>
    <w:rsid w:val="002574BA"/>
    <w:rsid w:val="00260A71"/>
    <w:rsid w:val="002610EA"/>
    <w:rsid w:val="00261C68"/>
    <w:rsid w:val="00275DE4"/>
    <w:rsid w:val="002809E4"/>
    <w:rsid w:val="00281FF6"/>
    <w:rsid w:val="00285753"/>
    <w:rsid w:val="002934D6"/>
    <w:rsid w:val="002A65B6"/>
    <w:rsid w:val="002B7B3B"/>
    <w:rsid w:val="00301153"/>
    <w:rsid w:val="003135F5"/>
    <w:rsid w:val="00317132"/>
    <w:rsid w:val="00325742"/>
    <w:rsid w:val="003340F2"/>
    <w:rsid w:val="0034281D"/>
    <w:rsid w:val="00361124"/>
    <w:rsid w:val="00365D7C"/>
    <w:rsid w:val="00390244"/>
    <w:rsid w:val="003A3844"/>
    <w:rsid w:val="003A7DBB"/>
    <w:rsid w:val="003C6066"/>
    <w:rsid w:val="003C7DDC"/>
    <w:rsid w:val="003F0FA7"/>
    <w:rsid w:val="00422811"/>
    <w:rsid w:val="00452990"/>
    <w:rsid w:val="00452FC5"/>
    <w:rsid w:val="004675E6"/>
    <w:rsid w:val="0049475C"/>
    <w:rsid w:val="004C0360"/>
    <w:rsid w:val="004C7B5F"/>
    <w:rsid w:val="004D5E10"/>
    <w:rsid w:val="004E5D73"/>
    <w:rsid w:val="004F0BD4"/>
    <w:rsid w:val="004F5337"/>
    <w:rsid w:val="004F564F"/>
    <w:rsid w:val="00520D57"/>
    <w:rsid w:val="00543958"/>
    <w:rsid w:val="00544E4E"/>
    <w:rsid w:val="00550567"/>
    <w:rsid w:val="005624DB"/>
    <w:rsid w:val="00563C08"/>
    <w:rsid w:val="00573259"/>
    <w:rsid w:val="00576828"/>
    <w:rsid w:val="005A5C91"/>
    <w:rsid w:val="005B10C2"/>
    <w:rsid w:val="005B3F43"/>
    <w:rsid w:val="005C6603"/>
    <w:rsid w:val="00645BDD"/>
    <w:rsid w:val="006461A6"/>
    <w:rsid w:val="00653953"/>
    <w:rsid w:val="00664ADB"/>
    <w:rsid w:val="006844EE"/>
    <w:rsid w:val="00684941"/>
    <w:rsid w:val="006A4D9A"/>
    <w:rsid w:val="006A68E5"/>
    <w:rsid w:val="006A7D71"/>
    <w:rsid w:val="006C6919"/>
    <w:rsid w:val="006D15F0"/>
    <w:rsid w:val="006D5CFC"/>
    <w:rsid w:val="006E6ACC"/>
    <w:rsid w:val="006F1428"/>
    <w:rsid w:val="006F55CD"/>
    <w:rsid w:val="007132F4"/>
    <w:rsid w:val="00713B46"/>
    <w:rsid w:val="007232FE"/>
    <w:rsid w:val="00724576"/>
    <w:rsid w:val="0072746A"/>
    <w:rsid w:val="007438F1"/>
    <w:rsid w:val="00764005"/>
    <w:rsid w:val="00775E53"/>
    <w:rsid w:val="0078432B"/>
    <w:rsid w:val="008014CD"/>
    <w:rsid w:val="00804DE5"/>
    <w:rsid w:val="00814292"/>
    <w:rsid w:val="008176D1"/>
    <w:rsid w:val="0086308B"/>
    <w:rsid w:val="008761ED"/>
    <w:rsid w:val="008874E4"/>
    <w:rsid w:val="008A3222"/>
    <w:rsid w:val="008A3DDD"/>
    <w:rsid w:val="008A58DD"/>
    <w:rsid w:val="008C7A38"/>
    <w:rsid w:val="008F644E"/>
    <w:rsid w:val="009320B9"/>
    <w:rsid w:val="009434E1"/>
    <w:rsid w:val="00946FFB"/>
    <w:rsid w:val="00970F8F"/>
    <w:rsid w:val="00973F4A"/>
    <w:rsid w:val="009938E2"/>
    <w:rsid w:val="009A1415"/>
    <w:rsid w:val="009B2E83"/>
    <w:rsid w:val="009F0F16"/>
    <w:rsid w:val="009F1379"/>
    <w:rsid w:val="009F4D92"/>
    <w:rsid w:val="00A20DE2"/>
    <w:rsid w:val="00A300A5"/>
    <w:rsid w:val="00A33F26"/>
    <w:rsid w:val="00A34F71"/>
    <w:rsid w:val="00A47621"/>
    <w:rsid w:val="00A538EC"/>
    <w:rsid w:val="00A61EA9"/>
    <w:rsid w:val="00A7265E"/>
    <w:rsid w:val="00A7407C"/>
    <w:rsid w:val="00A97B95"/>
    <w:rsid w:val="00AB5AFB"/>
    <w:rsid w:val="00AC5F20"/>
    <w:rsid w:val="00AD440C"/>
    <w:rsid w:val="00AE1C41"/>
    <w:rsid w:val="00AE7B6E"/>
    <w:rsid w:val="00B06640"/>
    <w:rsid w:val="00B1416A"/>
    <w:rsid w:val="00B34FF8"/>
    <w:rsid w:val="00B408E7"/>
    <w:rsid w:val="00B53E11"/>
    <w:rsid w:val="00B57E5F"/>
    <w:rsid w:val="00B62225"/>
    <w:rsid w:val="00B90855"/>
    <w:rsid w:val="00B9419A"/>
    <w:rsid w:val="00B972C0"/>
    <w:rsid w:val="00BB5465"/>
    <w:rsid w:val="00BB5580"/>
    <w:rsid w:val="00BE3D9B"/>
    <w:rsid w:val="00BF14EE"/>
    <w:rsid w:val="00C15ED1"/>
    <w:rsid w:val="00C24AEC"/>
    <w:rsid w:val="00C663D1"/>
    <w:rsid w:val="00C70414"/>
    <w:rsid w:val="00C70421"/>
    <w:rsid w:val="00C70851"/>
    <w:rsid w:val="00C9539A"/>
    <w:rsid w:val="00CC5A53"/>
    <w:rsid w:val="00CD0F84"/>
    <w:rsid w:val="00CD2302"/>
    <w:rsid w:val="00CE514D"/>
    <w:rsid w:val="00CE5948"/>
    <w:rsid w:val="00CF7109"/>
    <w:rsid w:val="00D15B68"/>
    <w:rsid w:val="00D17833"/>
    <w:rsid w:val="00D86D0E"/>
    <w:rsid w:val="00DB0CBA"/>
    <w:rsid w:val="00DE28D5"/>
    <w:rsid w:val="00DE602D"/>
    <w:rsid w:val="00DF501E"/>
    <w:rsid w:val="00E16A74"/>
    <w:rsid w:val="00E30F72"/>
    <w:rsid w:val="00E37DA2"/>
    <w:rsid w:val="00E51CC3"/>
    <w:rsid w:val="00E6465E"/>
    <w:rsid w:val="00EA6B2A"/>
    <w:rsid w:val="00ED70EE"/>
    <w:rsid w:val="00EE3535"/>
    <w:rsid w:val="00EF249B"/>
    <w:rsid w:val="00EF5A99"/>
    <w:rsid w:val="00F16D94"/>
    <w:rsid w:val="00F31BFD"/>
    <w:rsid w:val="00F47F92"/>
    <w:rsid w:val="00F91F84"/>
    <w:rsid w:val="00FD6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953"/>
    <w:rPr>
      <w:b/>
      <w:bCs/>
    </w:rPr>
  </w:style>
  <w:style w:type="table" w:styleId="a5">
    <w:name w:val="Table Grid"/>
    <w:basedOn w:val="a1"/>
    <w:rsid w:val="00E37D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E37D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grame">
    <w:name w:val="grame"/>
    <w:basedOn w:val="a0"/>
    <w:rsid w:val="00054B7D"/>
  </w:style>
  <w:style w:type="character" w:customStyle="1" w:styleId="a7">
    <w:name w:val="Абзац списка Знак"/>
    <w:link w:val="a6"/>
    <w:uiPriority w:val="34"/>
    <w:rsid w:val="00054B7D"/>
    <w:rPr>
      <w:rFonts w:ascii="Times New Roman" w:eastAsia="Times New Roman" w:hAnsi="Times New Roman" w:cs="Times New Roman"/>
      <w:sz w:val="24"/>
      <w:szCs w:val="24"/>
      <w:lang w:eastAsia="ru-RU"/>
    </w:rPr>
  </w:style>
  <w:style w:type="character" w:styleId="a8">
    <w:name w:val="Hyperlink"/>
    <w:basedOn w:val="a0"/>
    <w:uiPriority w:val="99"/>
    <w:unhideWhenUsed/>
    <w:rsid w:val="00054B7D"/>
    <w:rPr>
      <w:color w:val="0000FF"/>
      <w:u w:val="single"/>
    </w:rPr>
  </w:style>
  <w:style w:type="paragraph" w:styleId="a9">
    <w:name w:val="No Spacing"/>
    <w:uiPriority w:val="1"/>
    <w:qFormat/>
    <w:rsid w:val="00054B7D"/>
    <w:pPr>
      <w:spacing w:after="0" w:line="240" w:lineRule="auto"/>
    </w:pPr>
  </w:style>
  <w:style w:type="paragraph" w:customStyle="1" w:styleId="ConsPlusNormal">
    <w:name w:val="ConsPlusNormal"/>
    <w:rsid w:val="00054B7D"/>
    <w:pPr>
      <w:widowControl w:val="0"/>
      <w:autoSpaceDE w:val="0"/>
      <w:autoSpaceDN w:val="0"/>
      <w:spacing w:after="0" w:line="240" w:lineRule="auto"/>
    </w:pPr>
    <w:rPr>
      <w:rFonts w:ascii="Calibri" w:eastAsia="Times New Roman" w:hAnsi="Calibri" w:cs="Calibri"/>
      <w:szCs w:val="20"/>
      <w:lang w:eastAsia="ru-RU"/>
    </w:rPr>
  </w:style>
  <w:style w:type="paragraph" w:customStyle="1" w:styleId="ASN">
    <w:name w:val="ASN"/>
    <w:basedOn w:val="a"/>
    <w:rsid w:val="00C70414"/>
    <w:pPr>
      <w:spacing w:after="0" w:line="240" w:lineRule="auto"/>
      <w:ind w:firstLine="720"/>
      <w:jc w:val="both"/>
    </w:pPr>
    <w:rPr>
      <w:rFonts w:ascii="Courier New" w:eastAsia="Times New Roman" w:hAnsi="Courier New" w:cs="Courier New"/>
      <w:sz w:val="20"/>
      <w:szCs w:val="20"/>
      <w:lang w:val="en-US" w:eastAsia="ru-RU"/>
    </w:rPr>
  </w:style>
  <w:style w:type="paragraph" w:styleId="aa">
    <w:name w:val="Body Text Indent"/>
    <w:basedOn w:val="a"/>
    <w:link w:val="ab"/>
    <w:rsid w:val="00C70414"/>
    <w:pPr>
      <w:spacing w:before="120"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C70414"/>
    <w:rPr>
      <w:rFonts w:ascii="Times New Roman" w:eastAsia="Times New Roman" w:hAnsi="Times New Roman" w:cs="Times New Roman"/>
      <w:sz w:val="24"/>
      <w:szCs w:val="24"/>
      <w:lang w:eastAsia="ru-RU"/>
    </w:rPr>
  </w:style>
  <w:style w:type="paragraph" w:styleId="ac">
    <w:name w:val="Title"/>
    <w:basedOn w:val="a"/>
    <w:link w:val="ad"/>
    <w:qFormat/>
    <w:rsid w:val="00C70414"/>
    <w:pPr>
      <w:spacing w:after="0" w:line="240" w:lineRule="auto"/>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rsid w:val="00C70414"/>
    <w:rPr>
      <w:rFonts w:ascii="Times New Roman" w:eastAsia="Times New Roman" w:hAnsi="Times New Roman" w:cs="Times New Roman"/>
      <w:b/>
      <w:bCs/>
      <w:sz w:val="28"/>
      <w:szCs w:val="28"/>
      <w:lang w:eastAsia="ru-RU"/>
    </w:rPr>
  </w:style>
  <w:style w:type="paragraph" w:styleId="ae">
    <w:name w:val="Body Text"/>
    <w:basedOn w:val="a"/>
    <w:link w:val="af"/>
    <w:rsid w:val="00C70414"/>
    <w:pPr>
      <w:spacing w:after="0" w:line="240" w:lineRule="auto"/>
      <w:jc w:val="both"/>
    </w:pPr>
    <w:rPr>
      <w:rFonts w:ascii="Verdana" w:eastAsia="Times New Roman" w:hAnsi="Verdana" w:cs="Times New Roman"/>
      <w:sz w:val="20"/>
      <w:szCs w:val="20"/>
      <w:lang w:eastAsia="ru-RU"/>
    </w:rPr>
  </w:style>
  <w:style w:type="character" w:customStyle="1" w:styleId="af">
    <w:name w:val="Основной текст Знак"/>
    <w:basedOn w:val="a0"/>
    <w:link w:val="ae"/>
    <w:rsid w:val="00C70414"/>
    <w:rPr>
      <w:rFonts w:ascii="Verdana" w:eastAsia="Times New Roman" w:hAnsi="Verdana" w:cs="Times New Roman"/>
      <w:sz w:val="20"/>
      <w:szCs w:val="20"/>
      <w:lang w:eastAsia="ru-RU"/>
    </w:rPr>
  </w:style>
  <w:style w:type="paragraph" w:customStyle="1" w:styleId="11pt">
    <w:name w:val="Обычный + 11 pt"/>
    <w:basedOn w:val="a"/>
    <w:rsid w:val="00C70414"/>
    <w:pPr>
      <w:spacing w:before="60" w:after="60" w:line="240" w:lineRule="auto"/>
      <w:ind w:firstLine="720"/>
      <w:jc w:val="both"/>
    </w:pPr>
    <w:rPr>
      <w:rFonts w:ascii="Verdana" w:eastAsia="Times New Roman" w:hAnsi="Verdana" w:cs="Times New Roman"/>
      <w:lang w:eastAsia="ru-RU"/>
    </w:rPr>
  </w:style>
  <w:style w:type="paragraph" w:styleId="af0">
    <w:name w:val="header"/>
    <w:basedOn w:val="a"/>
    <w:link w:val="af1"/>
    <w:rsid w:val="00C704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C70414"/>
    <w:rPr>
      <w:rFonts w:ascii="Times New Roman" w:eastAsia="Times New Roman" w:hAnsi="Times New Roman" w:cs="Times New Roman"/>
      <w:sz w:val="24"/>
      <w:szCs w:val="24"/>
      <w:lang w:eastAsia="ru-RU"/>
    </w:rPr>
  </w:style>
  <w:style w:type="character" w:styleId="af2">
    <w:name w:val="page number"/>
    <w:basedOn w:val="a0"/>
    <w:rsid w:val="00C70414"/>
  </w:style>
  <w:style w:type="paragraph" w:styleId="af3">
    <w:name w:val="footer"/>
    <w:basedOn w:val="a"/>
    <w:link w:val="af4"/>
    <w:rsid w:val="00C704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C70414"/>
    <w:rPr>
      <w:rFonts w:ascii="Times New Roman" w:eastAsia="Times New Roman" w:hAnsi="Times New Roman" w:cs="Times New Roman"/>
      <w:sz w:val="24"/>
      <w:szCs w:val="24"/>
      <w:lang w:eastAsia="ru-RU"/>
    </w:rPr>
  </w:style>
  <w:style w:type="paragraph" w:styleId="af5">
    <w:name w:val="Balloon Text"/>
    <w:basedOn w:val="a"/>
    <w:link w:val="af6"/>
    <w:rsid w:val="00C70414"/>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rsid w:val="00C70414"/>
    <w:rPr>
      <w:rFonts w:ascii="Tahoma" w:eastAsia="Times New Roman" w:hAnsi="Tahoma" w:cs="Tahoma"/>
      <w:sz w:val="16"/>
      <w:szCs w:val="16"/>
      <w:lang w:eastAsia="ru-RU"/>
    </w:rPr>
  </w:style>
  <w:style w:type="paragraph" w:customStyle="1" w:styleId="Style3">
    <w:name w:val="Style3"/>
    <w:basedOn w:val="a"/>
    <w:rsid w:val="00C7041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rsid w:val="00C70414"/>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C70414"/>
    <w:pPr>
      <w:widowControl w:val="0"/>
      <w:autoSpaceDE w:val="0"/>
      <w:autoSpaceDN w:val="0"/>
      <w:adjustRightInd w:val="0"/>
      <w:spacing w:after="0" w:line="269" w:lineRule="exact"/>
      <w:ind w:firstLine="682"/>
      <w:jc w:val="both"/>
    </w:pPr>
    <w:rPr>
      <w:rFonts w:ascii="Times New Roman" w:eastAsia="Times New Roman" w:hAnsi="Times New Roman" w:cs="Times New Roman"/>
      <w:sz w:val="24"/>
      <w:szCs w:val="24"/>
      <w:lang w:eastAsia="ru-RU"/>
    </w:rPr>
  </w:style>
  <w:style w:type="character" w:customStyle="1" w:styleId="FontStyle33">
    <w:name w:val="Font Style33"/>
    <w:rsid w:val="00C70414"/>
    <w:rPr>
      <w:rFonts w:ascii="Times New Roman" w:hAnsi="Times New Roman" w:cs="Times New Roman" w:hint="default"/>
      <w:color w:val="000000"/>
      <w:sz w:val="20"/>
      <w:szCs w:val="20"/>
    </w:rPr>
  </w:style>
  <w:style w:type="character" w:customStyle="1" w:styleId="FontStyle37">
    <w:name w:val="Font Style37"/>
    <w:rsid w:val="00C70414"/>
    <w:rPr>
      <w:rFonts w:ascii="Times New Roman" w:hAnsi="Times New Roman" w:cs="Times New Roman" w:hint="default"/>
      <w:b/>
      <w:bCs/>
      <w:color w:val="000000"/>
      <w:spacing w:val="-10"/>
      <w:sz w:val="22"/>
      <w:szCs w:val="22"/>
    </w:rPr>
  </w:style>
  <w:style w:type="character" w:customStyle="1" w:styleId="FontStyle53">
    <w:name w:val="Font Style53"/>
    <w:rsid w:val="00C70414"/>
    <w:rPr>
      <w:rFonts w:ascii="Arial" w:hAnsi="Arial" w:cs="Arial" w:hint="default"/>
      <w:color w:val="000000"/>
      <w:sz w:val="20"/>
      <w:szCs w:val="20"/>
    </w:rPr>
  </w:style>
  <w:style w:type="character" w:styleId="af7">
    <w:name w:val="Emphasis"/>
    <w:basedOn w:val="a0"/>
    <w:uiPriority w:val="20"/>
    <w:qFormat/>
    <w:rsid w:val="00C70414"/>
    <w:rPr>
      <w:i/>
      <w:iCs/>
    </w:rPr>
  </w:style>
  <w:style w:type="character" w:customStyle="1" w:styleId="object">
    <w:name w:val="object"/>
    <w:basedOn w:val="a0"/>
    <w:rsid w:val="00C70414"/>
  </w:style>
  <w:style w:type="paragraph" w:customStyle="1" w:styleId="1">
    <w:name w:val="Обычный1"/>
    <w:rsid w:val="00C70414"/>
    <w:pPr>
      <w:widowControl w:val="0"/>
      <w:spacing w:after="0" w:line="300" w:lineRule="auto"/>
      <w:ind w:left="840" w:firstLine="360"/>
    </w:pPr>
    <w:rPr>
      <w:rFonts w:ascii="Times New Roman" w:eastAsia="Times New Roman" w:hAnsi="Times New Roman" w:cs="Times New Roman"/>
      <w:snapToGrid w:val="0"/>
      <w:spacing w:val="20"/>
      <w:sz w:val="24"/>
      <w:szCs w:val="20"/>
      <w:lang w:eastAsia="ru-RU"/>
    </w:rPr>
  </w:style>
  <w:style w:type="table" w:customStyle="1" w:styleId="2">
    <w:name w:val="Сетка таблицы2"/>
    <w:basedOn w:val="a1"/>
    <w:uiPriority w:val="59"/>
    <w:rsid w:val="00C7041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Subtitle"/>
    <w:basedOn w:val="a"/>
    <w:next w:val="a"/>
    <w:link w:val="af9"/>
    <w:qFormat/>
    <w:rsid w:val="00C70414"/>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9">
    <w:name w:val="Подзаголовок Знак"/>
    <w:basedOn w:val="a0"/>
    <w:link w:val="af8"/>
    <w:rsid w:val="00C70414"/>
    <w:rPr>
      <w:rFonts w:asciiTheme="majorHAnsi" w:eastAsiaTheme="majorEastAsia" w:hAnsiTheme="majorHAnsi" w:cstheme="majorBidi"/>
      <w:i/>
      <w:iCs/>
      <w:color w:val="4F81BD" w:themeColor="accent1"/>
      <w:spacing w:val="15"/>
      <w:sz w:val="24"/>
      <w:szCs w:val="24"/>
      <w:lang w:eastAsia="ru-RU"/>
    </w:rPr>
  </w:style>
  <w:style w:type="paragraph" w:customStyle="1" w:styleId="ConsPlusNonformat">
    <w:name w:val="ConsPlusNonformat"/>
    <w:rsid w:val="00C7041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pelle">
    <w:name w:val="spelle"/>
    <w:basedOn w:val="a0"/>
    <w:rsid w:val="00C70414"/>
  </w:style>
  <w:style w:type="paragraph" w:customStyle="1" w:styleId="afa">
    <w:name w:val="Базовый"/>
    <w:uiPriority w:val="99"/>
    <w:rsid w:val="0019580A"/>
    <w:pPr>
      <w:tabs>
        <w:tab w:val="left" w:pos="709"/>
      </w:tabs>
      <w:suppressAutoHyphens/>
      <w:spacing w:after="0" w:line="200" w:lineRule="atLeast"/>
    </w:pPr>
    <w:rPr>
      <w:rFonts w:ascii="Calibri" w:eastAsia="Times New Roman" w:hAnsi="Calibri" w:cs="Calibri"/>
      <w:color w:val="00000A"/>
    </w:rPr>
  </w:style>
  <w:style w:type="character" w:customStyle="1" w:styleId="text-semibold">
    <w:name w:val="text-semibold"/>
    <w:basedOn w:val="a0"/>
    <w:rsid w:val="00EF5A99"/>
  </w:style>
</w:styles>
</file>

<file path=word/webSettings.xml><?xml version="1.0" encoding="utf-8"?>
<w:webSettings xmlns:r="http://schemas.openxmlformats.org/officeDocument/2006/relationships" xmlns:w="http://schemas.openxmlformats.org/wordprocessingml/2006/main">
  <w:divs>
    <w:div w:id="110705638">
      <w:bodyDiv w:val="1"/>
      <w:marLeft w:val="0"/>
      <w:marRight w:val="0"/>
      <w:marTop w:val="0"/>
      <w:marBottom w:val="0"/>
      <w:divBdr>
        <w:top w:val="none" w:sz="0" w:space="0" w:color="auto"/>
        <w:left w:val="none" w:sz="0" w:space="0" w:color="auto"/>
        <w:bottom w:val="none" w:sz="0" w:space="0" w:color="auto"/>
        <w:right w:val="none" w:sz="0" w:space="0" w:color="auto"/>
      </w:divBdr>
    </w:div>
    <w:div w:id="17156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E9A7C-ED28-4BE4-AB67-1EC3B3F5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20</Pages>
  <Words>13561</Words>
  <Characters>77299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nm_makarenkova</cp:lastModifiedBy>
  <cp:revision>20</cp:revision>
  <cp:lastPrinted>2022-12-09T15:16:00Z</cp:lastPrinted>
  <dcterms:created xsi:type="dcterms:W3CDTF">2022-10-12T06:54:00Z</dcterms:created>
  <dcterms:modified xsi:type="dcterms:W3CDTF">2023-01-13T13:55:00Z</dcterms:modified>
</cp:coreProperties>
</file>