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75" w:rsidRPr="00DE4EEF" w:rsidRDefault="00B56E75" w:rsidP="00DE4EEF">
      <w:pPr>
        <w:pStyle w:val="a3"/>
        <w:jc w:val="center"/>
        <w:rPr>
          <w:sz w:val="28"/>
          <w:szCs w:val="28"/>
        </w:rPr>
      </w:pPr>
      <w:r w:rsidRPr="00DE4EEF">
        <w:rPr>
          <w:sz w:val="28"/>
          <w:szCs w:val="28"/>
        </w:rPr>
        <w:t xml:space="preserve">Перечень </w:t>
      </w:r>
      <w:r w:rsidRPr="00DE4EEF">
        <w:rPr>
          <w:sz w:val="28"/>
          <w:szCs w:val="28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B56E75" w:rsidRPr="00DE4EEF" w:rsidRDefault="00B56E75" w:rsidP="00DE4EEF">
      <w:pPr>
        <w:pStyle w:val="a3"/>
        <w:rPr>
          <w:sz w:val="28"/>
          <w:szCs w:val="28"/>
        </w:rPr>
      </w:pPr>
    </w:p>
    <w:p w:rsidR="00B56E75" w:rsidRPr="00DE4EEF" w:rsidRDefault="00B56E75" w:rsidP="00DE4EEF">
      <w:pPr>
        <w:pStyle w:val="a3"/>
        <w:rPr>
          <w:sz w:val="28"/>
          <w:szCs w:val="28"/>
        </w:rPr>
      </w:pPr>
      <w:r w:rsidRPr="00DE4EEF">
        <w:rPr>
          <w:sz w:val="28"/>
          <w:szCs w:val="28"/>
        </w:rPr>
        <w:t xml:space="preserve">- </w:t>
      </w:r>
      <w:r w:rsidRPr="00DE4EEF">
        <w:rPr>
          <w:sz w:val="28"/>
          <w:szCs w:val="28"/>
        </w:rPr>
        <w:t>Кодекс Российской Федерации об административных правонарушениях от 30.12.2001 N 195-ФЗ</w:t>
      </w:r>
      <w:r w:rsidRPr="00DE4EEF">
        <w:rPr>
          <w:sz w:val="28"/>
          <w:szCs w:val="28"/>
        </w:rPr>
        <w:t xml:space="preserve"> (ст. 7.1.)</w:t>
      </w:r>
    </w:p>
    <w:p w:rsidR="00B56E75" w:rsidRPr="00DE4EEF" w:rsidRDefault="00B56E75" w:rsidP="00DE4EEF">
      <w:pPr>
        <w:pStyle w:val="a3"/>
        <w:rPr>
          <w:sz w:val="28"/>
          <w:szCs w:val="28"/>
        </w:rPr>
      </w:pPr>
      <w:r w:rsidRPr="00DE4EEF">
        <w:rPr>
          <w:sz w:val="28"/>
          <w:szCs w:val="28"/>
        </w:rPr>
        <w:t xml:space="preserve">- </w:t>
      </w:r>
      <w:r w:rsidRPr="00DE4EEF">
        <w:rPr>
          <w:sz w:val="28"/>
          <w:szCs w:val="28"/>
        </w:rPr>
        <w:t>Земельный кодекс Российской Федерации от 25.10.2001 N 136-ФЗ</w:t>
      </w:r>
      <w:r w:rsidRPr="00DE4EEF">
        <w:rPr>
          <w:sz w:val="28"/>
          <w:szCs w:val="28"/>
        </w:rPr>
        <w:t xml:space="preserve"> (ст. 72)</w:t>
      </w:r>
    </w:p>
    <w:p w:rsidR="00B56E75" w:rsidRPr="00DE4EEF" w:rsidRDefault="00B56E75" w:rsidP="00DE4EEF">
      <w:pPr>
        <w:pStyle w:val="a3"/>
        <w:rPr>
          <w:sz w:val="28"/>
          <w:szCs w:val="28"/>
        </w:rPr>
      </w:pPr>
      <w:r w:rsidRPr="00DE4EEF">
        <w:rPr>
          <w:sz w:val="28"/>
          <w:szCs w:val="28"/>
        </w:rPr>
        <w:t xml:space="preserve">- </w:t>
      </w:r>
      <w:r w:rsidRPr="00DE4EEF">
        <w:rPr>
          <w:sz w:val="28"/>
          <w:szCs w:val="28"/>
        </w:rPr>
        <w:t>Федеральный закон от 31.07.2020 N 248-ФЗ</w:t>
      </w:r>
      <w:r w:rsidRPr="00DE4EEF">
        <w:rPr>
          <w:sz w:val="28"/>
          <w:szCs w:val="28"/>
        </w:rPr>
        <w:t xml:space="preserve"> «</w:t>
      </w:r>
      <w:r w:rsidRPr="00DE4EE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DE4EEF">
        <w:rPr>
          <w:sz w:val="28"/>
          <w:szCs w:val="28"/>
        </w:rPr>
        <w:t>»</w:t>
      </w:r>
    </w:p>
    <w:p w:rsidR="00D22B58" w:rsidRDefault="00B56E75" w:rsidP="00DE4EEF">
      <w:pPr>
        <w:pStyle w:val="a3"/>
        <w:rPr>
          <w:sz w:val="28"/>
          <w:szCs w:val="28"/>
        </w:rPr>
      </w:pPr>
      <w:r w:rsidRPr="00DE4EEF">
        <w:rPr>
          <w:sz w:val="28"/>
          <w:szCs w:val="28"/>
        </w:rPr>
        <w:t xml:space="preserve">- </w:t>
      </w:r>
      <w:r w:rsidR="00D22B58" w:rsidRPr="00DE4EEF">
        <w:rPr>
          <w:sz w:val="28"/>
          <w:szCs w:val="28"/>
        </w:rPr>
        <w:t>Федеральный закон от 06.10.2003 N 131-ФЗ</w:t>
      </w:r>
      <w:r w:rsidR="00D22B58" w:rsidRPr="00DE4EEF">
        <w:rPr>
          <w:sz w:val="28"/>
          <w:szCs w:val="28"/>
        </w:rPr>
        <w:t xml:space="preserve"> «</w:t>
      </w:r>
      <w:r w:rsidR="00D22B58" w:rsidRPr="00DE4E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2B58" w:rsidRPr="00DE4EEF">
        <w:rPr>
          <w:sz w:val="28"/>
          <w:szCs w:val="28"/>
        </w:rPr>
        <w:t>» (п. 20 ст. 14)</w:t>
      </w:r>
    </w:p>
    <w:p w:rsidR="00DE4EEF" w:rsidRDefault="00DE4EEF" w:rsidP="00DE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10.03.2022 N 336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EEF" w:rsidRPr="00DE4EEF" w:rsidRDefault="00DE4EEF" w:rsidP="00DE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EF">
        <w:rPr>
          <w:sz w:val="28"/>
          <w:szCs w:val="28"/>
        </w:rPr>
        <w:t>-</w:t>
      </w:r>
      <w:r w:rsidRPr="00DE4EEF">
        <w:rPr>
          <w:rFonts w:ascii="Times New Roman" w:hAnsi="Times New Roman" w:cs="Times New Roman"/>
          <w:sz w:val="28"/>
          <w:szCs w:val="28"/>
        </w:rPr>
        <w:t xml:space="preserve"> </w:t>
      </w:r>
      <w:r w:rsidRPr="00DE4EEF">
        <w:rPr>
          <w:rFonts w:ascii="Times New Roman" w:hAnsi="Times New Roman" w:cs="Times New Roman"/>
          <w:sz w:val="28"/>
          <w:szCs w:val="28"/>
        </w:rPr>
        <w:t>Постановление Правительства РФ от 25.06.2021 N 990</w:t>
      </w:r>
      <w:r w:rsidRPr="00DE4EEF">
        <w:rPr>
          <w:rFonts w:ascii="Times New Roman" w:hAnsi="Times New Roman" w:cs="Times New Roman"/>
          <w:sz w:val="28"/>
          <w:szCs w:val="28"/>
        </w:rPr>
        <w:t xml:space="preserve"> «</w:t>
      </w:r>
      <w:r w:rsidRPr="00DE4EE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E4EEF">
        <w:rPr>
          <w:rFonts w:ascii="Times New Roman" w:hAnsi="Times New Roman" w:cs="Times New Roman"/>
          <w:sz w:val="28"/>
          <w:szCs w:val="28"/>
        </w:rPr>
        <w:t>»</w:t>
      </w:r>
    </w:p>
    <w:p w:rsidR="0045757B" w:rsidRPr="00DE4EEF" w:rsidRDefault="0045757B" w:rsidP="00DE4EEF">
      <w:pPr>
        <w:pStyle w:val="a3"/>
        <w:rPr>
          <w:sz w:val="28"/>
          <w:szCs w:val="28"/>
        </w:rPr>
      </w:pPr>
      <w:bookmarkStart w:id="0" w:name="_GoBack"/>
      <w:bookmarkEnd w:id="0"/>
      <w:r w:rsidRPr="00DE4EEF">
        <w:rPr>
          <w:sz w:val="28"/>
          <w:szCs w:val="28"/>
        </w:rPr>
        <w:t xml:space="preserve">- </w:t>
      </w:r>
      <w:r w:rsidR="00DE4EEF" w:rsidRPr="00DE4EEF">
        <w:rPr>
          <w:sz w:val="28"/>
          <w:szCs w:val="28"/>
        </w:rPr>
        <w:t xml:space="preserve">Решение Совета депутатов МО Город Шлиссельбург </w:t>
      </w:r>
      <w:r w:rsidRPr="00DE4EEF">
        <w:rPr>
          <w:sz w:val="28"/>
          <w:szCs w:val="28"/>
        </w:rPr>
        <w:t>от 25 мая 2022 года № 128</w:t>
      </w:r>
      <w:r w:rsidR="00DE4EEF" w:rsidRPr="00DE4EEF">
        <w:rPr>
          <w:sz w:val="28"/>
          <w:szCs w:val="28"/>
        </w:rPr>
        <w:t xml:space="preserve"> «</w:t>
      </w:r>
      <w:r w:rsidRPr="00DE4EEF">
        <w:rPr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Шлиссельбургское городское поселение Кировского муниципального района Ленинградской области</w:t>
      </w:r>
      <w:r w:rsidR="00DE4EEF" w:rsidRPr="00DE4EEF">
        <w:rPr>
          <w:sz w:val="28"/>
          <w:szCs w:val="28"/>
        </w:rPr>
        <w:t>»</w:t>
      </w:r>
    </w:p>
    <w:p w:rsidR="0045757B" w:rsidRDefault="0045757B" w:rsidP="00D22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BEB" w:rsidRDefault="00550BEB" w:rsidP="00D22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6E75" w:rsidRDefault="00B56E75" w:rsidP="00B56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56E75" w:rsidRDefault="00B56E75" w:rsidP="00B56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DEC" w:rsidRDefault="00944DEC" w:rsidP="00B56E75"/>
    <w:sectPr w:rsidR="0094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D3"/>
    <w:rsid w:val="0045757B"/>
    <w:rsid w:val="00550BEB"/>
    <w:rsid w:val="00944DEC"/>
    <w:rsid w:val="00A40FD3"/>
    <w:rsid w:val="00B56E75"/>
    <w:rsid w:val="00D22B58"/>
    <w:rsid w:val="00D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C7FE-7B8C-4D8E-8D39-A049B4B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2023-05-24T11:56:00Z</dcterms:created>
  <dcterms:modified xsi:type="dcterms:W3CDTF">2023-05-24T13:05:00Z</dcterms:modified>
</cp:coreProperties>
</file>