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6C" w:rsidRPr="00991496" w:rsidRDefault="00826B6C" w:rsidP="00826B6C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991496">
        <w:rPr>
          <w:b/>
        </w:rPr>
        <w:t>Особенности выполнения</w:t>
      </w:r>
    </w:p>
    <w:p w:rsidR="00826B6C" w:rsidRPr="00991496" w:rsidRDefault="00826B6C" w:rsidP="00826B6C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991496">
        <w:rPr>
          <w:b/>
        </w:rPr>
        <w:t xml:space="preserve"> административных процедур в МФЦ</w:t>
      </w:r>
    </w:p>
    <w:p w:rsidR="00826B6C" w:rsidRPr="00991496" w:rsidRDefault="00826B6C" w:rsidP="00826B6C">
      <w:pPr>
        <w:widowControl w:val="0"/>
        <w:autoSpaceDE w:val="0"/>
        <w:autoSpaceDN w:val="0"/>
        <w:ind w:firstLine="709"/>
      </w:pP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1. Предоставление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 xml:space="preserve">униципальной услуги посредством многофункциональных центров осуществляется в подразделениях ГБУ ЛО </w:t>
      </w:r>
      <w:r>
        <w:rPr>
          <w:rFonts w:eastAsia="Calibri"/>
          <w:bCs/>
          <w:lang w:eastAsia="en-US"/>
        </w:rPr>
        <w:t>«</w:t>
      </w:r>
      <w:r w:rsidRPr="00991496">
        <w:rPr>
          <w:rFonts w:eastAsia="Calibri"/>
          <w:bCs/>
          <w:lang w:eastAsia="en-US"/>
        </w:rPr>
        <w:t>МФЦ</w:t>
      </w:r>
      <w:r>
        <w:rPr>
          <w:rFonts w:eastAsia="Calibri"/>
          <w:bCs/>
          <w:lang w:eastAsia="en-US"/>
        </w:rPr>
        <w:t>»</w:t>
      </w:r>
      <w:r w:rsidRPr="00991496">
        <w:rPr>
          <w:rFonts w:eastAsia="Calibri"/>
          <w:bCs/>
          <w:lang w:eastAsia="en-US"/>
        </w:rPr>
        <w:t xml:space="preserve"> при наличии вступившего в силу соглашения о взаимодействии между ГБУ ЛО </w:t>
      </w:r>
      <w:r>
        <w:rPr>
          <w:rFonts w:eastAsia="Calibri"/>
          <w:bCs/>
          <w:lang w:eastAsia="en-US"/>
        </w:rPr>
        <w:t>«</w:t>
      </w:r>
      <w:r w:rsidRPr="00991496">
        <w:rPr>
          <w:rFonts w:eastAsia="Calibri"/>
          <w:bCs/>
          <w:lang w:eastAsia="en-US"/>
        </w:rPr>
        <w:t>МФЦ</w:t>
      </w:r>
      <w:r>
        <w:rPr>
          <w:rFonts w:eastAsia="Calibri"/>
          <w:bCs/>
          <w:lang w:eastAsia="en-US"/>
        </w:rPr>
        <w:t>»</w:t>
      </w:r>
      <w:r w:rsidRPr="00991496">
        <w:rPr>
          <w:rFonts w:eastAsia="Calibri"/>
          <w:bCs/>
          <w:lang w:eastAsia="en-US"/>
        </w:rPr>
        <w:t xml:space="preserve"> и </w:t>
      </w:r>
      <w:r>
        <w:rPr>
          <w:rFonts w:eastAsia="Calibri"/>
          <w:bCs/>
          <w:lang w:eastAsia="en-US"/>
        </w:rPr>
        <w:t>А</w:t>
      </w:r>
      <w:r w:rsidRPr="00991496">
        <w:rPr>
          <w:rFonts w:eastAsia="Calibri"/>
          <w:bCs/>
          <w:lang w:eastAsia="en-US"/>
        </w:rPr>
        <w:t xml:space="preserve">дминистрацией. 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2. В случае подачи документов в администрацию посредством ГБУ ЛО «МФЦ» работник ГБУ ЛО «МФЦ», осуществляющий прием документов, представленных для получения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услуги, выполняет следующие действия: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б) определяет предмет обращения;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в) проводит проверку правильности заполнения обращения;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г) проводит проверку укомплектованности пакета документов;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д) </w:t>
      </w:r>
      <w:r w:rsidRPr="00991496">
        <w:rPr>
          <w:rFonts w:eastAsia="Calibri"/>
          <w:bCs/>
          <w:lang w:eastAsia="en-US"/>
        </w:rPr>
        <w:t xml:space="preserve">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услугой;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е) заверяет каждый документ дела своей электронной подписью;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ж) направляет копии документов и реестр документов в администрацию: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- в электронной форме (в составе пакетов электронных дел) - в день обращения заявителя в ГБУ ЛО «МФЦ»;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- 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ГБУ ЛО «МФЦ»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работником ГБУ ЛО «МФЦ».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По окончании приема документов работник ГБУ ЛО «МФЦ» выдает заявителю расписку в приеме документов.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3. При установлении работником МФЦ следующих фактов: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а) представление заявителем неполного комплекта документов, указанных в </w:t>
      </w:r>
      <w:r>
        <w:rPr>
          <w:rFonts w:eastAsia="Calibri"/>
          <w:bCs/>
          <w:lang w:eastAsia="en-US"/>
        </w:rPr>
        <w:t>Административном</w:t>
      </w:r>
      <w:r w:rsidRPr="00991496">
        <w:rPr>
          <w:rFonts w:eastAsia="Calibri"/>
          <w:bCs/>
          <w:lang w:eastAsia="en-US"/>
        </w:rPr>
        <w:t xml:space="preserve"> регламент</w:t>
      </w:r>
      <w:r>
        <w:rPr>
          <w:rFonts w:eastAsia="Calibri"/>
          <w:bCs/>
          <w:lang w:eastAsia="en-US"/>
        </w:rPr>
        <w:t>е</w:t>
      </w:r>
      <w:r w:rsidRPr="00991496">
        <w:rPr>
          <w:rFonts w:eastAsia="Calibri"/>
          <w:bCs/>
          <w:lang w:eastAsia="en-US"/>
        </w:rPr>
        <w:t xml:space="preserve">, и наличие соответствующего основания для отказа в приеме документов, указанного в </w:t>
      </w:r>
      <w:r>
        <w:rPr>
          <w:rFonts w:eastAsia="Calibri"/>
          <w:bCs/>
          <w:lang w:eastAsia="en-US"/>
        </w:rPr>
        <w:t>Административном</w:t>
      </w:r>
      <w:r w:rsidRPr="00991496">
        <w:rPr>
          <w:rFonts w:eastAsia="Calibri"/>
          <w:bCs/>
          <w:lang w:eastAsia="en-US"/>
        </w:rPr>
        <w:t xml:space="preserve"> регламент</w:t>
      </w:r>
      <w:r>
        <w:rPr>
          <w:rFonts w:eastAsia="Calibri"/>
          <w:bCs/>
          <w:lang w:eastAsia="en-US"/>
        </w:rPr>
        <w:t>е</w:t>
      </w:r>
      <w:r w:rsidRPr="00991496">
        <w:rPr>
          <w:rFonts w:eastAsia="Calibri"/>
          <w:bCs/>
          <w:lang w:eastAsia="en-US"/>
        </w:rPr>
        <w:t xml:space="preserve">, специалист МФЦ выполняет в соответствии с </w:t>
      </w:r>
      <w:r>
        <w:rPr>
          <w:rFonts w:eastAsia="Calibri"/>
          <w:bCs/>
          <w:lang w:eastAsia="en-US"/>
        </w:rPr>
        <w:t>Административным</w:t>
      </w:r>
      <w:r w:rsidRPr="00991496">
        <w:rPr>
          <w:rFonts w:eastAsia="Calibri"/>
          <w:bCs/>
          <w:lang w:eastAsia="en-US"/>
        </w:rPr>
        <w:t xml:space="preserve"> регламент</w:t>
      </w:r>
      <w:r>
        <w:rPr>
          <w:rFonts w:eastAsia="Calibri"/>
          <w:bCs/>
          <w:lang w:eastAsia="en-US"/>
        </w:rPr>
        <w:t>ом</w:t>
      </w:r>
      <w:r w:rsidRPr="00991496">
        <w:rPr>
          <w:rFonts w:eastAsia="Calibri"/>
          <w:bCs/>
          <w:lang w:eastAsia="en-US"/>
        </w:rPr>
        <w:t xml:space="preserve"> </w:t>
      </w:r>
      <w:r w:rsidRPr="00991496">
        <w:rPr>
          <w:rFonts w:eastAsia="Calibri"/>
          <w:bCs/>
          <w:lang w:eastAsia="en-US"/>
        </w:rPr>
        <w:t>следующие действия: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сообщает заявителю, какие необходимые документы им не представлены;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предлагает заявителю представить полный комплект необходимых документов, после чего вновь обратиться за предоставлением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выдает решение об отказе в приеме заявления и документов, необходимых для предоставления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 xml:space="preserve">униципальной услуги, с указанием перечня документов, которые заявителю необходимо представить для предоставления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>б) несоответствие категории заявителя кругу лиц, имеющих право на получение муниципальной услуги,</w:t>
      </w:r>
      <w:r>
        <w:rPr>
          <w:rFonts w:eastAsia="Calibri"/>
          <w:bCs/>
          <w:lang w:eastAsia="en-US"/>
        </w:rPr>
        <w:t xml:space="preserve"> </w:t>
      </w:r>
      <w:proofErr w:type="gramStart"/>
      <w:r>
        <w:rPr>
          <w:rFonts w:eastAsia="Calibri"/>
          <w:bCs/>
          <w:lang w:eastAsia="en-US"/>
        </w:rPr>
        <w:t>согласно</w:t>
      </w:r>
      <w:proofErr w:type="gramEnd"/>
      <w:r>
        <w:rPr>
          <w:rFonts w:eastAsia="Calibri"/>
          <w:bCs/>
          <w:lang w:eastAsia="en-US"/>
        </w:rPr>
        <w:t xml:space="preserve"> Административного</w:t>
      </w:r>
      <w:r w:rsidRPr="00991496">
        <w:rPr>
          <w:rFonts w:eastAsia="Calibri"/>
          <w:bCs/>
          <w:lang w:eastAsia="en-US"/>
        </w:rPr>
        <w:t xml:space="preserve"> регламента, а также наличие соответствующего основания для отказа в приеме документов, </w:t>
      </w:r>
      <w:r>
        <w:rPr>
          <w:rFonts w:eastAsia="Calibri"/>
          <w:bCs/>
          <w:lang w:eastAsia="en-US"/>
        </w:rPr>
        <w:t>указанных в А</w:t>
      </w:r>
      <w:r w:rsidRPr="00991496">
        <w:rPr>
          <w:rFonts w:eastAsia="Calibri"/>
          <w:bCs/>
          <w:lang w:eastAsia="en-US"/>
        </w:rPr>
        <w:t>дминистративно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 xml:space="preserve"> регламент</w:t>
      </w:r>
      <w:r>
        <w:rPr>
          <w:rFonts w:eastAsia="Calibri"/>
          <w:bCs/>
          <w:lang w:eastAsia="en-US"/>
        </w:rPr>
        <w:t>е</w:t>
      </w:r>
      <w:r w:rsidRPr="00991496">
        <w:rPr>
          <w:rFonts w:eastAsia="Calibri"/>
          <w:bCs/>
          <w:lang w:eastAsia="en-US"/>
        </w:rPr>
        <w:t>, специалист МФЦ выполняет в соответствии с настоящим регламентом следующие действия: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сообщает заявителю об отсутствии у него права на получение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выдает решение об отказе в приеме заявления и документов, необходимых для предоставления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услуги.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bookmarkStart w:id="0" w:name="_GoBack"/>
      <w:bookmarkEnd w:id="0"/>
      <w:r w:rsidRPr="00991496">
        <w:rPr>
          <w:rFonts w:eastAsia="Calibri"/>
          <w:bCs/>
          <w:lang w:eastAsia="en-US"/>
        </w:rPr>
        <w:lastRenderedPageBreak/>
        <w:t xml:space="preserve">4. При указании заявителем места получения ответа (результата предоставления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услуги) посредством МФЦ ГБУ ЛО «МФЦ» должностное лицо администрации, ответственное за выполнение административной процедуры, передает  работнику ГБУ ЛО «МФЦ» для передачи в соответствующее обособленное подразделение ГБУ ЛО «МФЦ» результат предоставления услуги для его последующей выдачи заявителю: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- в электронной форме в течение 1 рабочего дня со дня принятия решения о предоставлении (отказе в предоставлении)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>униципальной услуги заявителю;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- на бумажном носителе - в срок не более 3 рабочих дней со дня принятия решения о предоставлении (отказе в предоставлении) </w:t>
      </w:r>
      <w:r>
        <w:rPr>
          <w:rFonts w:eastAsia="Calibri"/>
          <w:bCs/>
          <w:lang w:eastAsia="en-US"/>
        </w:rPr>
        <w:t>М</w:t>
      </w:r>
      <w:r w:rsidRPr="00991496">
        <w:rPr>
          <w:rFonts w:eastAsia="Calibri"/>
          <w:bCs/>
          <w:lang w:eastAsia="en-US"/>
        </w:rPr>
        <w:t xml:space="preserve">униципальной услуги заявителю. 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rFonts w:eastAsia="Calibri"/>
          <w:bCs/>
          <w:lang w:eastAsia="en-US"/>
        </w:rPr>
      </w:pPr>
      <w:r w:rsidRPr="00991496">
        <w:rPr>
          <w:rFonts w:eastAsia="Calibri"/>
          <w:bCs/>
          <w:lang w:eastAsia="en-US"/>
        </w:rPr>
        <w:t xml:space="preserve">Срок направления документов на бумажных носителях может быть увеличен или уменьшен в зависимости от временных затрат на доставку документов в ГБУ ЛО «МФЦ», но не может превышать общий срок предоставления услуги. </w:t>
      </w:r>
    </w:p>
    <w:p w:rsidR="00826B6C" w:rsidRPr="00991496" w:rsidRDefault="00826B6C" w:rsidP="00826B6C">
      <w:pPr>
        <w:autoSpaceDE w:val="0"/>
        <w:autoSpaceDN w:val="0"/>
        <w:adjustRightInd w:val="0"/>
        <w:ind w:firstLine="709"/>
        <w:rPr>
          <w:sz w:val="28"/>
          <w:szCs w:val="28"/>
        </w:rPr>
      </w:pPr>
      <w:proofErr w:type="gramStart"/>
      <w:r w:rsidRPr="00991496">
        <w:rPr>
          <w:rFonts w:eastAsia="Calibri"/>
          <w:bCs/>
          <w:lang w:eastAsia="en-US"/>
        </w:rPr>
        <w:t>Работник ГБУ ЛО «МФЦ»,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от администрации сообщает заявителю о принятом решении по телефону (с записью даты и времени телефонного звонка или посредством смс-информирования), а также о возможности получения документов в ГБУ ЛО «МФЦ»</w:t>
      </w:r>
      <w:r w:rsidRPr="00991496">
        <w:t>.</w:t>
      </w:r>
      <w:proofErr w:type="gramEnd"/>
    </w:p>
    <w:sectPr w:rsidR="00826B6C" w:rsidRPr="00991496" w:rsidSect="00826B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D3DF1"/>
    <w:multiLevelType w:val="multilevel"/>
    <w:tmpl w:val="2E2801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D361C7D"/>
    <w:multiLevelType w:val="multilevel"/>
    <w:tmpl w:val="294470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BA"/>
    <w:rsid w:val="002F0B0F"/>
    <w:rsid w:val="00503E8C"/>
    <w:rsid w:val="00826B6C"/>
    <w:rsid w:val="00A46F86"/>
    <w:rsid w:val="00B7605A"/>
    <w:rsid w:val="00D649BA"/>
    <w:rsid w:val="00D8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2026-08-06T14:04:00Z</dcterms:created>
  <dcterms:modified xsi:type="dcterms:W3CDTF">2026-08-06T14:04:00Z</dcterms:modified>
</cp:coreProperties>
</file>