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74"/>
        <w:gridCol w:w="11316"/>
      </w:tblGrid>
      <w:tr w:rsidR="00FD26F3" w:rsidTr="00375388">
        <w:trPr>
          <w:trHeight w:val="973"/>
        </w:trPr>
        <w:tc>
          <w:tcPr>
            <w:tcW w:w="11295" w:type="dxa"/>
            <w:tcBorders>
              <w:bottom w:val="single" w:sz="4" w:space="0" w:color="auto"/>
            </w:tcBorders>
            <w:vAlign w:val="center"/>
          </w:tcPr>
          <w:p w:rsidR="003562BE" w:rsidRPr="003562BE" w:rsidRDefault="003562BE" w:rsidP="0073743D">
            <w:pPr>
              <w:rPr>
                <w:sz w:val="40"/>
                <w:szCs w:val="40"/>
              </w:rPr>
            </w:pPr>
            <w:bookmarkStart w:id="0" w:name="_GoBack"/>
            <w:bookmarkEnd w:id="0"/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>
              <w:rPr>
                <w:sz w:val="48"/>
                <w:szCs w:val="48"/>
              </w:rPr>
              <w:t>________</w:t>
            </w:r>
          </w:p>
        </w:tc>
        <w:tc>
          <w:tcPr>
            <w:tcW w:w="11295" w:type="dxa"/>
            <w:vAlign w:val="center"/>
          </w:tcPr>
          <w:p w:rsidR="00FD26F3" w:rsidRPr="003562BE" w:rsidRDefault="003562BE" w:rsidP="003562BE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0"/>
                <w:szCs w:val="40"/>
              </w:rPr>
              <w:t>СИТУАЦИОННЫЙ ПЛАН</w:t>
            </w:r>
          </w:p>
        </w:tc>
      </w:tr>
      <w:tr w:rsidR="003562BE" w:rsidTr="00DD4DEE">
        <w:trPr>
          <w:trHeight w:val="2975"/>
        </w:trPr>
        <w:tc>
          <w:tcPr>
            <w:tcW w:w="11295" w:type="dxa"/>
            <w:tcBorders>
              <w:top w:val="single" w:sz="4" w:space="0" w:color="auto"/>
              <w:bottom w:val="nil"/>
            </w:tcBorders>
          </w:tcPr>
          <w:p w:rsidR="00522E29" w:rsidRDefault="00522E29" w:rsidP="00A90478">
            <w:pPr>
              <w:jc w:val="center"/>
              <w:rPr>
                <w:b/>
                <w:sz w:val="32"/>
                <w:szCs w:val="32"/>
              </w:rPr>
            </w:pPr>
          </w:p>
          <w:p w:rsidR="000161FB" w:rsidRDefault="003562BE" w:rsidP="00A90478">
            <w:pPr>
              <w:jc w:val="center"/>
              <w:rPr>
                <w:b/>
                <w:sz w:val="40"/>
                <w:szCs w:val="40"/>
              </w:rPr>
            </w:pPr>
            <w:r w:rsidRPr="00522E29">
              <w:rPr>
                <w:b/>
                <w:sz w:val="40"/>
                <w:szCs w:val="40"/>
              </w:rPr>
              <w:t>НАЗВАНИЕ ПРОЕКТА</w:t>
            </w:r>
            <w:r w:rsidR="000161FB">
              <w:rPr>
                <w:b/>
                <w:sz w:val="40"/>
                <w:szCs w:val="40"/>
              </w:rPr>
              <w:t>:</w:t>
            </w:r>
          </w:p>
          <w:p w:rsidR="000161FB" w:rsidRDefault="000161FB" w:rsidP="00A90478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Малоневский</w:t>
            </w:r>
            <w:proofErr w:type="spellEnd"/>
            <w:r>
              <w:rPr>
                <w:sz w:val="40"/>
                <w:szCs w:val="40"/>
              </w:rPr>
              <w:t xml:space="preserve"> культурно-</w:t>
            </w:r>
            <w:r w:rsidRPr="000161FB">
              <w:rPr>
                <w:sz w:val="40"/>
                <w:szCs w:val="40"/>
              </w:rPr>
              <w:t>архитектурный комплекс</w:t>
            </w:r>
          </w:p>
          <w:p w:rsidR="003562BE" w:rsidRPr="000161FB" w:rsidRDefault="000161FB" w:rsidP="00A90478">
            <w:pPr>
              <w:jc w:val="center"/>
              <w:rPr>
                <w:sz w:val="40"/>
                <w:szCs w:val="40"/>
              </w:rPr>
            </w:pPr>
            <w:r w:rsidRPr="000161FB">
              <w:rPr>
                <w:sz w:val="40"/>
                <w:szCs w:val="40"/>
              </w:rPr>
              <w:t>мостов и аллей.</w:t>
            </w:r>
          </w:p>
          <w:p w:rsidR="003562BE" w:rsidRPr="003562BE" w:rsidRDefault="003562BE" w:rsidP="00A9047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295" w:type="dxa"/>
            <w:vMerge w:val="restart"/>
          </w:tcPr>
          <w:p w:rsidR="003562BE" w:rsidRPr="003562BE" w:rsidRDefault="009E04AF" w:rsidP="009E04AF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943610</wp:posOffset>
                  </wp:positionV>
                  <wp:extent cx="7020560" cy="2348230"/>
                  <wp:effectExtent l="19050" t="0" r="8890" b="0"/>
                  <wp:wrapThrough wrapText="bothSides">
                    <wp:wrapPolygon edited="0">
                      <wp:start x="-59" y="0"/>
                      <wp:lineTo x="-59" y="21378"/>
                      <wp:lineTo x="21627" y="21378"/>
                      <wp:lineTo x="21627" y="0"/>
                      <wp:lineTo x="-59" y="0"/>
                    </wp:wrapPolygon>
                  </wp:wrapThrough>
                  <wp:docPr id="5" name="Рисунок 1" descr="E:\ROMKA\2018\03\мост\IMG_20180318_105123_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OMKA\2018\03\мост\IMG_20180318_105123_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234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62BE" w:rsidTr="00DD4DEE">
        <w:trPr>
          <w:trHeight w:val="3528"/>
        </w:trPr>
        <w:tc>
          <w:tcPr>
            <w:tcW w:w="11295" w:type="dxa"/>
            <w:tcBorders>
              <w:top w:val="nil"/>
            </w:tcBorders>
          </w:tcPr>
          <w:p w:rsidR="000161FB" w:rsidRDefault="003562BE" w:rsidP="000161FB">
            <w:pPr>
              <w:jc w:val="center"/>
              <w:rPr>
                <w:b/>
                <w:sz w:val="40"/>
                <w:szCs w:val="40"/>
              </w:rPr>
            </w:pPr>
            <w:r w:rsidRPr="00522E29">
              <w:rPr>
                <w:b/>
                <w:sz w:val="40"/>
                <w:szCs w:val="40"/>
              </w:rPr>
              <w:t>АДРЕС ПРОЕКТА</w:t>
            </w:r>
            <w:r w:rsidR="000161FB">
              <w:rPr>
                <w:b/>
                <w:sz w:val="40"/>
                <w:szCs w:val="40"/>
              </w:rPr>
              <w:t>:</w:t>
            </w:r>
          </w:p>
          <w:p w:rsidR="000161FB" w:rsidRDefault="000161FB" w:rsidP="000161FB">
            <w:pPr>
              <w:jc w:val="center"/>
              <w:rPr>
                <w:b/>
                <w:sz w:val="40"/>
                <w:szCs w:val="40"/>
              </w:rPr>
            </w:pPr>
          </w:p>
          <w:p w:rsidR="000161FB" w:rsidRPr="000161FB" w:rsidRDefault="000161FB" w:rsidP="000161FB">
            <w:pPr>
              <w:jc w:val="center"/>
              <w:rPr>
                <w:sz w:val="40"/>
                <w:szCs w:val="40"/>
              </w:rPr>
            </w:pPr>
            <w:r w:rsidRPr="000161FB">
              <w:rPr>
                <w:sz w:val="40"/>
                <w:szCs w:val="40"/>
              </w:rPr>
              <w:t>Ленинградская область Кировский район</w:t>
            </w:r>
          </w:p>
          <w:p w:rsidR="003562BE" w:rsidRPr="000161FB" w:rsidRDefault="000161FB" w:rsidP="000161FB">
            <w:pPr>
              <w:jc w:val="center"/>
              <w:rPr>
                <w:sz w:val="40"/>
                <w:szCs w:val="40"/>
              </w:rPr>
            </w:pPr>
            <w:r w:rsidRPr="000161FB">
              <w:rPr>
                <w:sz w:val="40"/>
                <w:szCs w:val="40"/>
              </w:rPr>
              <w:t xml:space="preserve">г. Шлиссельбург </w:t>
            </w:r>
            <w:proofErr w:type="spellStart"/>
            <w:r w:rsidRPr="000161FB">
              <w:rPr>
                <w:sz w:val="40"/>
                <w:szCs w:val="40"/>
              </w:rPr>
              <w:t>Малоневский</w:t>
            </w:r>
            <w:proofErr w:type="spellEnd"/>
            <w:r w:rsidRPr="000161FB">
              <w:rPr>
                <w:sz w:val="40"/>
                <w:szCs w:val="40"/>
              </w:rPr>
              <w:t xml:space="preserve"> канал</w:t>
            </w:r>
          </w:p>
          <w:p w:rsidR="003562BE" w:rsidRPr="003562BE" w:rsidRDefault="003562BE" w:rsidP="000161F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295" w:type="dxa"/>
            <w:vMerge/>
          </w:tcPr>
          <w:p w:rsidR="003562BE" w:rsidRPr="003562BE" w:rsidRDefault="003562BE" w:rsidP="003562BE">
            <w:pPr>
              <w:rPr>
                <w:sz w:val="32"/>
                <w:szCs w:val="32"/>
              </w:rPr>
            </w:pPr>
          </w:p>
        </w:tc>
      </w:tr>
      <w:tr w:rsidR="00FD26F3" w:rsidTr="00375388">
        <w:trPr>
          <w:trHeight w:val="993"/>
        </w:trPr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ПОЯСНИТЕЛЬНАЯ ЗАПИСКА</w:t>
            </w:r>
          </w:p>
        </w:tc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ФОТОФИКСАЦИЯ СУЩЕСТВУЮЩЕГО СОСТОЯНИЯ</w:t>
            </w:r>
          </w:p>
        </w:tc>
      </w:tr>
      <w:tr w:rsidR="00FD26F3" w:rsidTr="00FB1F64">
        <w:trPr>
          <w:trHeight w:val="6504"/>
        </w:trPr>
        <w:tc>
          <w:tcPr>
            <w:tcW w:w="11295" w:type="dxa"/>
            <w:vAlign w:val="center"/>
          </w:tcPr>
          <w:p w:rsidR="00A90478" w:rsidRPr="00A90478" w:rsidRDefault="00A90478" w:rsidP="00A90478">
            <w:pPr>
              <w:rPr>
                <w:b/>
                <w:i/>
                <w:sz w:val="20"/>
                <w:szCs w:val="20"/>
              </w:rPr>
            </w:pPr>
            <w:r w:rsidRPr="00A90478">
              <w:rPr>
                <w:b/>
                <w:i/>
                <w:sz w:val="20"/>
                <w:szCs w:val="20"/>
              </w:rPr>
              <w:t xml:space="preserve"> </w:t>
            </w:r>
            <w:r w:rsidRPr="00A90478">
              <w:rPr>
                <w:b/>
                <w:i/>
                <w:sz w:val="20"/>
                <w:szCs w:val="20"/>
              </w:rPr>
              <w:tab/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Малоневский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комплекс включает в себя главным образом архитектурный ансамбль пешеходных мостов через 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Малоневский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канал и пешеходные дорожки – аллеи между ними , расположенные на нижнем валу канала по обоим берегам . Необходимость строительства новых пешеходных мостов обусловлена в первую очередь созданием условий для удобного перемещения по городу . Шлиссельбург территориально разделён , искусственно созданными в прошлые века 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Малоневским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и 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Староладожским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каналами . Жизненно важные объекты инфраструктуры расположены в разных частях города . Во второй половине прошлого столетия были установлены железные сварные перемычки через каналы . Они расположены на уровне нижнего вала , и чтобы пересечь канал нужно сначала спуститься по железному трапу , а затем снова подняться наверх . Это очень трудно , а порой и невозможно для маломобильных групп населения . Пешеходное полотно новых мостов должно быть на одном уровне с подходами к ним , что обеспечит 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беспрепядственный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проход через канал . Это очень важно для пожилых людей и мамочек с колясками . С новыми мостами перемещение по городу перестанет быть тяжёлым испытанием с 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препядствиями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, и превратится в приятную прогулку .</w:t>
            </w:r>
          </w:p>
          <w:p w:rsidR="00A90478" w:rsidRPr="00A90478" w:rsidRDefault="00A90478" w:rsidP="00A90478">
            <w:pPr>
              <w:rPr>
                <w:b/>
                <w:i/>
                <w:sz w:val="20"/>
                <w:szCs w:val="20"/>
              </w:rPr>
            </w:pPr>
            <w:r w:rsidRPr="00A90478">
              <w:rPr>
                <w:b/>
                <w:i/>
                <w:sz w:val="20"/>
                <w:szCs w:val="20"/>
              </w:rPr>
              <w:t xml:space="preserve"> </w:t>
            </w:r>
            <w:r w:rsidRPr="00A90478">
              <w:rPr>
                <w:b/>
                <w:i/>
                <w:sz w:val="20"/>
                <w:szCs w:val="20"/>
              </w:rPr>
              <w:tab/>
              <w:t xml:space="preserve">Все мосты в моих эскизах выдержаны в стиле двух сохранившихся старинных мостов Шлиссельбурга и в то же время не один не повторяется . Каждый из них имеет уникальный неповторимый внешний облик. Общая деталь всех Шлиссельбургских мостов это двойное основание облицованное гранитом , нижнее – от воды и верхнее держащее мостовой пролёт . Под мостами можно проходить по нижнему основанию в полный рост . Ширина пролёта не менее четырёх метров . Все мосты оборудованы спусками с верхнего вала на нижний и с нижнего вала к воде . Так же у всех мостов пешеходное полотно с двух сторон имеет расширенные зоны для ожидания благоприятных условий дальнейшего движения .  Красивые стильные фонари уличного освещения расположены по всему мосту попарно . 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Леерное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ограждение – перила-’’железные кружева’’ изящные с литыми и коваными элементами , окрашенные в чёрный или зелёный цвет с элементами под бронзу .</w:t>
            </w:r>
          </w:p>
          <w:p w:rsidR="00FB1F64" w:rsidRPr="00A90478" w:rsidRDefault="00A90478" w:rsidP="00A9047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</w:t>
            </w:r>
            <w:r w:rsidRPr="00A90478">
              <w:rPr>
                <w:b/>
                <w:i/>
                <w:sz w:val="20"/>
                <w:szCs w:val="20"/>
              </w:rPr>
              <w:t>Внешний вид мостов имеет огромное значение для Шлиссельбурга . Реализация проекта ’’</w:t>
            </w:r>
            <w:proofErr w:type="spellStart"/>
            <w:r w:rsidRPr="00A90478">
              <w:rPr>
                <w:b/>
                <w:i/>
                <w:sz w:val="20"/>
                <w:szCs w:val="20"/>
              </w:rPr>
              <w:t>Малоневский</w:t>
            </w:r>
            <w:proofErr w:type="spellEnd"/>
            <w:r w:rsidRPr="00A90478">
              <w:rPr>
                <w:b/>
                <w:i/>
                <w:sz w:val="20"/>
                <w:szCs w:val="20"/>
              </w:rPr>
              <w:t xml:space="preserve"> комплекс’’ осветит великолепием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A90478">
              <w:rPr>
                <w:b/>
                <w:i/>
                <w:sz w:val="20"/>
                <w:szCs w:val="20"/>
              </w:rPr>
              <w:t>Шлиссельбургские каналы и тем значительно расширит границы привлекательности всего Шлиссельбурга . Новые грандиозные мосты зададут тон дальнейшему развитию города .</w:t>
            </w:r>
          </w:p>
        </w:tc>
        <w:tc>
          <w:tcPr>
            <w:tcW w:w="11295" w:type="dxa"/>
            <w:vAlign w:val="center"/>
          </w:tcPr>
          <w:p w:rsidR="00FD26F3" w:rsidRPr="003562BE" w:rsidRDefault="000161FB" w:rsidP="00DD4DEE">
            <w:pPr>
              <w:rPr>
                <w:sz w:val="32"/>
                <w:szCs w:val="32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32385</wp:posOffset>
                  </wp:positionV>
                  <wp:extent cx="3145790" cy="1927225"/>
                  <wp:effectExtent l="19050" t="0" r="0" b="0"/>
                  <wp:wrapNone/>
                  <wp:docPr id="8" name="Рисунок 3" descr="E:\ROMKA\2018\03\мост\виды\IMG_20180218_215536_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OMKA\2018\03\мост\виды\IMG_20180218_215536_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2044065</wp:posOffset>
                  </wp:positionV>
                  <wp:extent cx="3019425" cy="1983105"/>
                  <wp:effectExtent l="19050" t="0" r="9525" b="0"/>
                  <wp:wrapNone/>
                  <wp:docPr id="7" name="Рисунок 2" descr="E:\ROMKA\2018\03\мост\виды\2018-02-18-21-21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OMKA\2018\03\мост\виды\2018-02-18-21-21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6733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3843020</wp:posOffset>
                  </wp:positionH>
                  <wp:positionV relativeFrom="paragraph">
                    <wp:posOffset>4445</wp:posOffset>
                  </wp:positionV>
                  <wp:extent cx="2976880" cy="2039620"/>
                  <wp:effectExtent l="19050" t="0" r="0" b="0"/>
                  <wp:wrapNone/>
                  <wp:docPr id="10" name="Рисунок 4" descr="E:\ROMKA\2018\03\мост\виды\IMG_20180218_215858_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OMKA\2018\03\мост\виды\IMG_20180218_215858_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03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6733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3843020</wp:posOffset>
                  </wp:positionH>
                  <wp:positionV relativeFrom="paragraph">
                    <wp:posOffset>2086610</wp:posOffset>
                  </wp:positionV>
                  <wp:extent cx="2976880" cy="1983105"/>
                  <wp:effectExtent l="19050" t="0" r="0" b="0"/>
                  <wp:wrapNone/>
                  <wp:docPr id="11" name="Рисунок 5" descr="E:\ROMKA\2018\03\мост\виды\IMG_20180218_215728_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OMKA\2018\03\мост\виды\IMG_20180218_215728_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DEE" w:rsidTr="00375388">
        <w:trPr>
          <w:trHeight w:val="973"/>
        </w:trPr>
        <w:tc>
          <w:tcPr>
            <w:tcW w:w="11295" w:type="dxa"/>
            <w:vAlign w:val="center"/>
          </w:tcPr>
          <w:p w:rsidR="00DD4DEE" w:rsidRPr="003562BE" w:rsidRDefault="00DD4DEE" w:rsidP="009F02A7">
            <w:pPr>
              <w:jc w:val="center"/>
              <w:rPr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lastRenderedPageBreak/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>
              <w:rPr>
                <w:sz w:val="48"/>
                <w:szCs w:val="48"/>
              </w:rPr>
              <w:t>___</w:t>
            </w:r>
            <w:r>
              <w:rPr>
                <w:sz w:val="48"/>
                <w:szCs w:val="48"/>
              </w:rPr>
              <w:t xml:space="preserve">_________ </w:t>
            </w:r>
            <w:r w:rsidR="009F02A7">
              <w:rPr>
                <w:b/>
                <w:sz w:val="48"/>
                <w:szCs w:val="48"/>
              </w:rPr>
              <w:t>МОСТ</w:t>
            </w:r>
            <w:r w:rsidRPr="00DD4DEE">
              <w:rPr>
                <w:b/>
                <w:sz w:val="48"/>
                <w:szCs w:val="48"/>
              </w:rPr>
              <w:t xml:space="preserve"> 1</w:t>
            </w:r>
          </w:p>
        </w:tc>
        <w:tc>
          <w:tcPr>
            <w:tcW w:w="11295" w:type="dxa"/>
            <w:vAlign w:val="center"/>
          </w:tcPr>
          <w:p w:rsidR="00DD4DEE" w:rsidRPr="003562BE" w:rsidRDefault="00DD4DEE" w:rsidP="009F02A7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>
              <w:rPr>
                <w:sz w:val="48"/>
                <w:szCs w:val="48"/>
              </w:rPr>
              <w:t>___</w:t>
            </w:r>
            <w:r>
              <w:rPr>
                <w:sz w:val="48"/>
                <w:szCs w:val="48"/>
              </w:rPr>
              <w:t xml:space="preserve">_______ </w:t>
            </w:r>
            <w:r w:rsidR="009F02A7">
              <w:rPr>
                <w:b/>
                <w:sz w:val="48"/>
                <w:szCs w:val="48"/>
              </w:rPr>
              <w:t>МОСТ</w:t>
            </w:r>
            <w:r w:rsidRPr="00DD4DEE">
              <w:rPr>
                <w:b/>
                <w:sz w:val="48"/>
                <w:szCs w:val="48"/>
              </w:rPr>
              <w:t xml:space="preserve"> </w:t>
            </w:r>
            <w:r w:rsidR="009F02A7">
              <w:rPr>
                <w:b/>
                <w:sz w:val="48"/>
                <w:szCs w:val="48"/>
              </w:rPr>
              <w:t>2</w:t>
            </w:r>
          </w:p>
        </w:tc>
      </w:tr>
      <w:tr w:rsidR="00DD4DEE" w:rsidTr="00DD4DEE">
        <w:trPr>
          <w:trHeight w:val="6513"/>
        </w:trPr>
        <w:tc>
          <w:tcPr>
            <w:tcW w:w="11295" w:type="dxa"/>
            <w:vAlign w:val="center"/>
          </w:tcPr>
          <w:p w:rsidR="00DD4DEE" w:rsidRPr="003562BE" w:rsidRDefault="000D4652" w:rsidP="00DD4DEE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2644775</wp:posOffset>
                  </wp:positionV>
                  <wp:extent cx="1739265" cy="1308100"/>
                  <wp:effectExtent l="19050" t="0" r="0" b="0"/>
                  <wp:wrapNone/>
                  <wp:docPr id="14" name="Рисунок 7" descr="E:\ROMKA\2018\03\мост\виды\2018-02-18-21-21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ROMKA\2018\03\мост\виды\2018-02-18-21-21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26084</wp:posOffset>
                  </wp:positionH>
                  <wp:positionV relativeFrom="paragraph">
                    <wp:posOffset>508098</wp:posOffset>
                  </wp:positionV>
                  <wp:extent cx="7000728" cy="3446584"/>
                  <wp:effectExtent l="19050" t="0" r="0" b="0"/>
                  <wp:wrapNone/>
                  <wp:docPr id="13" name="Рисунок 6" descr="E:\ROMKA\2018\03\мост\IMG_20180318_105449_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OMKA\2018\03\мост\IMG_20180318_105449_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728" cy="344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95" w:type="dxa"/>
          </w:tcPr>
          <w:p w:rsidR="00DD4DEE" w:rsidRPr="003562BE" w:rsidRDefault="00190D9E" w:rsidP="00DD4DEE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5218528</wp:posOffset>
                  </wp:positionH>
                  <wp:positionV relativeFrom="paragraph">
                    <wp:posOffset>944196</wp:posOffset>
                  </wp:positionV>
                  <wp:extent cx="1851953" cy="3123028"/>
                  <wp:effectExtent l="19050" t="0" r="0" b="0"/>
                  <wp:wrapNone/>
                  <wp:docPr id="17" name="Рисунок 9" descr="E:\ROMKA\2018\03\мост\IMG_20180318_105730_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ROMKA\2018\03\мост\IMG_20180318_105730_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953" cy="312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4652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3637964</wp:posOffset>
                  </wp:positionH>
                  <wp:positionV relativeFrom="paragraph">
                    <wp:posOffset>3154964</wp:posOffset>
                  </wp:positionV>
                  <wp:extent cx="1557704" cy="894466"/>
                  <wp:effectExtent l="19050" t="0" r="4396" b="0"/>
                  <wp:wrapNone/>
                  <wp:docPr id="18" name="Рисунок 10" descr="E:\ROMKA\2018\03\мост\виды\IMG_20180218_215536_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ROMKA\2018\03\мост\виды\IMG_20180218_215536_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79" cy="90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4652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943610</wp:posOffset>
                  </wp:positionV>
                  <wp:extent cx="5183505" cy="3136900"/>
                  <wp:effectExtent l="19050" t="0" r="0" b="0"/>
                  <wp:wrapNone/>
                  <wp:docPr id="16" name="Рисунок 8" descr="E:\ROMKA\2018\03\мост\IMG_20180318_110002_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OMKA\2018\03\мост\IMG_20180318_110002_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505" cy="313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DEE" w:rsidTr="00375388">
        <w:trPr>
          <w:trHeight w:val="993"/>
        </w:trPr>
        <w:tc>
          <w:tcPr>
            <w:tcW w:w="11295" w:type="dxa"/>
            <w:vAlign w:val="center"/>
          </w:tcPr>
          <w:p w:rsidR="00DD4DEE" w:rsidRPr="00FB1F64" w:rsidRDefault="00DD4DEE" w:rsidP="009F02A7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>
              <w:rPr>
                <w:sz w:val="48"/>
                <w:szCs w:val="48"/>
              </w:rPr>
              <w:t>__</w:t>
            </w:r>
            <w:r>
              <w:rPr>
                <w:sz w:val="48"/>
                <w:szCs w:val="48"/>
              </w:rPr>
              <w:t xml:space="preserve">________ </w:t>
            </w:r>
            <w:r w:rsidR="009F02A7">
              <w:rPr>
                <w:b/>
                <w:sz w:val="48"/>
                <w:szCs w:val="48"/>
              </w:rPr>
              <w:t>МОСТ</w:t>
            </w:r>
            <w:r w:rsidR="006E3A1B">
              <w:rPr>
                <w:b/>
                <w:sz w:val="48"/>
                <w:szCs w:val="48"/>
              </w:rPr>
              <w:t xml:space="preserve"> </w:t>
            </w:r>
            <w:r w:rsidR="009F02A7">
              <w:rPr>
                <w:b/>
                <w:sz w:val="48"/>
                <w:szCs w:val="48"/>
              </w:rPr>
              <w:t>3</w:t>
            </w:r>
          </w:p>
        </w:tc>
        <w:tc>
          <w:tcPr>
            <w:tcW w:w="11295" w:type="dxa"/>
            <w:vAlign w:val="center"/>
          </w:tcPr>
          <w:p w:rsidR="00DD4DEE" w:rsidRPr="00FB1F64" w:rsidRDefault="00DD4DEE" w:rsidP="009F02A7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>
              <w:rPr>
                <w:sz w:val="48"/>
                <w:szCs w:val="48"/>
              </w:rPr>
              <w:t>___</w:t>
            </w:r>
            <w:r>
              <w:rPr>
                <w:sz w:val="48"/>
                <w:szCs w:val="48"/>
              </w:rPr>
              <w:t xml:space="preserve">________ </w:t>
            </w:r>
            <w:r w:rsidR="009F02A7">
              <w:rPr>
                <w:b/>
                <w:sz w:val="48"/>
                <w:szCs w:val="48"/>
              </w:rPr>
              <w:t>МОСТ</w:t>
            </w:r>
            <w:r w:rsidR="006E3A1B">
              <w:rPr>
                <w:b/>
                <w:sz w:val="48"/>
                <w:szCs w:val="48"/>
              </w:rPr>
              <w:t xml:space="preserve"> </w:t>
            </w:r>
            <w:r w:rsidR="009F02A7">
              <w:rPr>
                <w:b/>
                <w:sz w:val="48"/>
                <w:szCs w:val="48"/>
              </w:rPr>
              <w:t>4</w:t>
            </w:r>
          </w:p>
        </w:tc>
      </w:tr>
      <w:tr w:rsidR="00DD4DEE" w:rsidTr="00DD4DEE">
        <w:trPr>
          <w:trHeight w:val="6504"/>
        </w:trPr>
        <w:tc>
          <w:tcPr>
            <w:tcW w:w="11295" w:type="dxa"/>
            <w:vAlign w:val="center"/>
          </w:tcPr>
          <w:p w:rsidR="00DD4DEE" w:rsidRPr="003562BE" w:rsidRDefault="00190D9E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5067300</wp:posOffset>
                  </wp:positionH>
                  <wp:positionV relativeFrom="paragraph">
                    <wp:posOffset>901700</wp:posOffset>
                  </wp:positionV>
                  <wp:extent cx="1997075" cy="3122930"/>
                  <wp:effectExtent l="19050" t="0" r="3175" b="0"/>
                  <wp:wrapNone/>
                  <wp:docPr id="20" name="Рисунок 12" descr="E:\ROMKA\2018\03\мост\IMG_20180318_110043_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ROMKA\2018\03\мост\IMG_20180318_110043_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312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0FC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7078980</wp:posOffset>
                  </wp:positionH>
                  <wp:positionV relativeFrom="paragraph">
                    <wp:posOffset>946150</wp:posOffset>
                  </wp:positionV>
                  <wp:extent cx="5190490" cy="3089275"/>
                  <wp:effectExtent l="19050" t="0" r="0" b="0"/>
                  <wp:wrapNone/>
                  <wp:docPr id="21" name="Рисунок 13" descr="E:\ROMKA\2018\03\мост\IMG_20180318_110458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ROMKA\2018\03\мост\IMG_20180318_110458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490" cy="308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0FC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3017520</wp:posOffset>
                  </wp:positionV>
                  <wp:extent cx="1457960" cy="1003300"/>
                  <wp:effectExtent l="19050" t="0" r="8890" b="0"/>
                  <wp:wrapNone/>
                  <wp:docPr id="23" name="Рисунок 15" descr="E:\ROMKA\2018\03\мост\виды\IMG_20180218_215858_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ROMKA\2018\03\мост\виды\IMG_20180218_215858_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0FC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7078980</wp:posOffset>
                  </wp:positionH>
                  <wp:positionV relativeFrom="paragraph">
                    <wp:posOffset>3066415</wp:posOffset>
                  </wp:positionV>
                  <wp:extent cx="1436370" cy="956310"/>
                  <wp:effectExtent l="19050" t="0" r="0" b="0"/>
                  <wp:wrapNone/>
                  <wp:docPr id="22" name="Рисунок 14" descr="E:\ROMKA\2018\03\мост\виды\IMG_20180218_215728_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ROMKA\2018\03\мост\виды\IMG_20180218_215728_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0FCE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902335</wp:posOffset>
                  </wp:positionV>
                  <wp:extent cx="5113020" cy="3120390"/>
                  <wp:effectExtent l="19050" t="0" r="0" b="0"/>
                  <wp:wrapNone/>
                  <wp:docPr id="19" name="Рисунок 11" descr="E:\ROMKA\2018\03\мост\IMG_20180318_110120_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ROMKA\2018\03\мост\IMG_20180318_110120_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020" cy="31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295" w:type="dxa"/>
            <w:vAlign w:val="center"/>
          </w:tcPr>
          <w:p w:rsidR="00DD4DEE" w:rsidRPr="003562BE" w:rsidRDefault="00370FCE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5126355</wp:posOffset>
                  </wp:positionH>
                  <wp:positionV relativeFrom="paragraph">
                    <wp:posOffset>947420</wp:posOffset>
                  </wp:positionV>
                  <wp:extent cx="1946275" cy="3086735"/>
                  <wp:effectExtent l="19050" t="0" r="0" b="0"/>
                  <wp:wrapNone/>
                  <wp:docPr id="24" name="Рисунок 16" descr="E:\ROMKA\2018\03\мост\IMG_20180318_110304_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ROMKA\2018\03\мост\IMG_20180318_110304_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308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187B" w:rsidRPr="006E3A1B" w:rsidRDefault="0082031E" w:rsidP="00DD4DEE">
      <w:pPr>
        <w:rPr>
          <w:sz w:val="2"/>
          <w:szCs w:val="2"/>
        </w:rPr>
      </w:pPr>
    </w:p>
    <w:sectPr w:rsidR="0061187B" w:rsidRPr="006E3A1B" w:rsidSect="00375388">
      <w:headerReference w:type="default" r:id="rId24"/>
      <w:pgSz w:w="23814" w:h="16839" w:orient="landscape" w:code="8"/>
      <w:pgMar w:top="821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31E" w:rsidRDefault="0082031E" w:rsidP="00375388">
      <w:pPr>
        <w:spacing w:after="0" w:line="240" w:lineRule="auto"/>
      </w:pPr>
      <w:r>
        <w:separator/>
      </w:r>
    </w:p>
  </w:endnote>
  <w:endnote w:type="continuationSeparator" w:id="0">
    <w:p w:rsidR="0082031E" w:rsidRDefault="0082031E" w:rsidP="0037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31E" w:rsidRDefault="0082031E" w:rsidP="00375388">
      <w:pPr>
        <w:spacing w:after="0" w:line="240" w:lineRule="auto"/>
      </w:pPr>
      <w:r>
        <w:separator/>
      </w:r>
    </w:p>
  </w:footnote>
  <w:footnote w:type="continuationSeparator" w:id="0">
    <w:p w:rsidR="0082031E" w:rsidRDefault="0082031E" w:rsidP="00375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88" w:rsidRPr="00375388" w:rsidRDefault="00375388" w:rsidP="00375388">
    <w:pPr>
      <w:pStyle w:val="a4"/>
      <w:jc w:val="right"/>
      <w:rPr>
        <w:rFonts w:ascii="Times New Roman" w:hAnsi="Times New Roman" w:cs="Times New Roman"/>
        <w:sz w:val="24"/>
      </w:rPr>
    </w:pPr>
    <w:r w:rsidRPr="00375388">
      <w:rPr>
        <w:rFonts w:ascii="Times New Roman" w:hAnsi="Times New Roman" w:cs="Times New Roman"/>
        <w:sz w:val="24"/>
      </w:rPr>
      <w:t>Приложение 2 на 2листах к Положению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6F3"/>
    <w:rsid w:val="000161FB"/>
    <w:rsid w:val="000D4652"/>
    <w:rsid w:val="00190D9E"/>
    <w:rsid w:val="001B4101"/>
    <w:rsid w:val="00245AF2"/>
    <w:rsid w:val="00254D17"/>
    <w:rsid w:val="003562BE"/>
    <w:rsid w:val="00361F6C"/>
    <w:rsid w:val="00364394"/>
    <w:rsid w:val="00370FCE"/>
    <w:rsid w:val="00375388"/>
    <w:rsid w:val="003C46D4"/>
    <w:rsid w:val="00522E29"/>
    <w:rsid w:val="006E3A1B"/>
    <w:rsid w:val="007269FE"/>
    <w:rsid w:val="0073743D"/>
    <w:rsid w:val="007A73E1"/>
    <w:rsid w:val="0082031E"/>
    <w:rsid w:val="009707EB"/>
    <w:rsid w:val="00990BA3"/>
    <w:rsid w:val="009C6733"/>
    <w:rsid w:val="009E04AF"/>
    <w:rsid w:val="009F02A7"/>
    <w:rsid w:val="00A46D8D"/>
    <w:rsid w:val="00A90478"/>
    <w:rsid w:val="00B80109"/>
    <w:rsid w:val="00DD4DEE"/>
    <w:rsid w:val="00E4044E"/>
    <w:rsid w:val="00E74864"/>
    <w:rsid w:val="00FB1F64"/>
    <w:rsid w:val="00FD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388"/>
  </w:style>
  <w:style w:type="paragraph" w:styleId="a6">
    <w:name w:val="footer"/>
    <w:basedOn w:val="a"/>
    <w:link w:val="a7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388"/>
  </w:style>
  <w:style w:type="paragraph" w:styleId="a8">
    <w:name w:val="Balloon Text"/>
    <w:basedOn w:val="a"/>
    <w:link w:val="a9"/>
    <w:uiPriority w:val="99"/>
    <w:semiHidden/>
    <w:unhideWhenUsed/>
    <w:rsid w:val="009E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388"/>
  </w:style>
  <w:style w:type="paragraph" w:styleId="a6">
    <w:name w:val="footer"/>
    <w:basedOn w:val="a"/>
    <w:link w:val="a7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388"/>
  </w:style>
  <w:style w:type="paragraph" w:styleId="a8">
    <w:name w:val="Balloon Text"/>
    <w:basedOn w:val="a"/>
    <w:link w:val="a9"/>
    <w:uiPriority w:val="99"/>
    <w:semiHidden/>
    <w:unhideWhenUsed/>
    <w:rsid w:val="009E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0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20343-61AB-454B-AC3A-6D4C44F7E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Сергеевна Платунова</dc:creator>
  <cp:lastModifiedBy>Любовь Сергеевна Прасолова</cp:lastModifiedBy>
  <cp:revision>2</cp:revision>
  <cp:lastPrinted>2018-01-29T09:50:00Z</cp:lastPrinted>
  <dcterms:created xsi:type="dcterms:W3CDTF">2018-04-03T15:21:00Z</dcterms:created>
  <dcterms:modified xsi:type="dcterms:W3CDTF">2018-04-03T15:21:00Z</dcterms:modified>
</cp:coreProperties>
</file>