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833111" w:rsidTr="00C864AE">
        <w:tc>
          <w:tcPr>
            <w:tcW w:w="9967" w:type="dxa"/>
          </w:tcPr>
          <w:p w:rsidR="00833111" w:rsidRDefault="00C864AE" w:rsidP="001100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833111" w:rsidRDefault="00833111" w:rsidP="001100F4">
            <w:pPr>
              <w:jc w:val="center"/>
              <w:rPr>
                <w:sz w:val="24"/>
                <w:szCs w:val="24"/>
              </w:rPr>
            </w:pPr>
          </w:p>
          <w:p w:rsidR="00833111" w:rsidRDefault="00833111" w:rsidP="001100F4">
            <w:pPr>
              <w:jc w:val="center"/>
              <w:rPr>
                <w:sz w:val="24"/>
                <w:szCs w:val="24"/>
              </w:rPr>
            </w:pPr>
          </w:p>
          <w:p w:rsidR="00833111" w:rsidRDefault="00833111" w:rsidP="001100F4">
            <w:pPr>
              <w:jc w:val="center"/>
              <w:rPr>
                <w:sz w:val="24"/>
                <w:szCs w:val="24"/>
              </w:rPr>
            </w:pPr>
          </w:p>
          <w:p w:rsidR="001100F4" w:rsidRDefault="001100F4" w:rsidP="001100F4">
            <w:pPr>
              <w:jc w:val="center"/>
              <w:rPr>
                <w:sz w:val="24"/>
                <w:szCs w:val="24"/>
              </w:rPr>
            </w:pPr>
          </w:p>
        </w:tc>
      </w:tr>
      <w:tr w:rsidR="00833111" w:rsidTr="00C864AE">
        <w:tc>
          <w:tcPr>
            <w:tcW w:w="9967" w:type="dxa"/>
          </w:tcPr>
          <w:p w:rsidR="00833111" w:rsidRDefault="001100F4" w:rsidP="00110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33111">
              <w:rPr>
                <w:sz w:val="24"/>
                <w:szCs w:val="24"/>
              </w:rPr>
              <w:t>МУНИЦИПАЛЬНОГО ОБРАЗОВАНИЯ</w:t>
            </w:r>
          </w:p>
          <w:p w:rsidR="00833111" w:rsidRDefault="00833111" w:rsidP="00110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833111" w:rsidRDefault="001100F4" w:rsidP="001100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="0083311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833111" w:rsidRDefault="00833111" w:rsidP="0011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833111" w:rsidRDefault="00833111" w:rsidP="001100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33111" w:rsidRDefault="00833111" w:rsidP="001100F4">
            <w:pPr>
              <w:pStyle w:val="1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833111" w:rsidRDefault="00833111" w:rsidP="001100F4">
            <w:pPr>
              <w:tabs>
                <w:tab w:val="left" w:pos="559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33111" w:rsidRDefault="00833111" w:rsidP="00246FD4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  </w:t>
            </w:r>
            <w:r w:rsidR="00270A71">
              <w:rPr>
                <w:b/>
                <w:sz w:val="24"/>
                <w:szCs w:val="24"/>
              </w:rPr>
              <w:t xml:space="preserve">04.02.2019  </w:t>
            </w:r>
            <w:r>
              <w:rPr>
                <w:b/>
                <w:sz w:val="24"/>
                <w:szCs w:val="24"/>
              </w:rPr>
              <w:t xml:space="preserve"> №  </w:t>
            </w:r>
            <w:r w:rsidR="00270A71">
              <w:rPr>
                <w:b/>
                <w:sz w:val="24"/>
                <w:szCs w:val="24"/>
              </w:rPr>
              <w:t>47</w:t>
            </w:r>
          </w:p>
        </w:tc>
      </w:tr>
    </w:tbl>
    <w:p w:rsidR="00CA3B8C" w:rsidRDefault="00833111" w:rsidP="001100F4">
      <w:pPr>
        <w:rPr>
          <w:b/>
          <w:sz w:val="24"/>
          <w:szCs w:val="24"/>
        </w:rPr>
      </w:pPr>
      <w:r w:rsidRPr="004A791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номенклатуры</w:t>
      </w:r>
      <w:r w:rsidR="00241CD3">
        <w:rPr>
          <w:b/>
          <w:sz w:val="24"/>
          <w:szCs w:val="24"/>
        </w:rPr>
        <w:t xml:space="preserve"> и объема</w:t>
      </w:r>
      <w:r w:rsidR="00CA3B8C">
        <w:rPr>
          <w:b/>
          <w:sz w:val="24"/>
          <w:szCs w:val="24"/>
        </w:rPr>
        <w:t xml:space="preserve"> резервов </w:t>
      </w:r>
    </w:p>
    <w:p w:rsidR="00CA3B8C" w:rsidRDefault="00833111" w:rsidP="00110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материальных ресурсов для ликвидации </w:t>
      </w:r>
      <w:r w:rsidR="001100F4">
        <w:rPr>
          <w:b/>
          <w:sz w:val="24"/>
          <w:szCs w:val="24"/>
        </w:rPr>
        <w:t>последствий</w:t>
      </w:r>
    </w:p>
    <w:p w:rsidR="00CA3B8C" w:rsidRDefault="00833111" w:rsidP="00110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чрезвычайных ситуаций </w:t>
      </w:r>
      <w:proofErr w:type="gramStart"/>
      <w:r w:rsidR="00CA3B8C">
        <w:rPr>
          <w:b/>
          <w:sz w:val="24"/>
          <w:szCs w:val="24"/>
        </w:rPr>
        <w:t>природного</w:t>
      </w:r>
      <w:proofErr w:type="gramEnd"/>
      <w:r w:rsidR="00CA3B8C">
        <w:rPr>
          <w:b/>
          <w:sz w:val="24"/>
          <w:szCs w:val="24"/>
        </w:rPr>
        <w:t xml:space="preserve"> и техногенного </w:t>
      </w:r>
    </w:p>
    <w:p w:rsidR="00833111" w:rsidRPr="00CA3B8C" w:rsidRDefault="00CA3B8C" w:rsidP="00110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характера </w:t>
      </w:r>
      <w:r w:rsidR="00833111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</w:t>
      </w:r>
      <w:r w:rsidR="00833111">
        <w:rPr>
          <w:b/>
          <w:sz w:val="24"/>
          <w:szCs w:val="24"/>
        </w:rPr>
        <w:t xml:space="preserve">МО Город Шлиссельбург </w:t>
      </w:r>
    </w:p>
    <w:p w:rsidR="00833111" w:rsidRDefault="00833111" w:rsidP="001100F4">
      <w:pPr>
        <w:rPr>
          <w:sz w:val="24"/>
          <w:szCs w:val="24"/>
        </w:rPr>
      </w:pPr>
    </w:p>
    <w:p w:rsidR="00BF19B9" w:rsidRDefault="00BF19B9" w:rsidP="001100F4">
      <w:pPr>
        <w:rPr>
          <w:sz w:val="24"/>
          <w:szCs w:val="24"/>
        </w:rPr>
      </w:pPr>
    </w:p>
    <w:p w:rsidR="00833111" w:rsidRDefault="00833111" w:rsidP="001100F4">
      <w:pPr>
        <w:ind w:firstLine="709"/>
        <w:jc w:val="both"/>
        <w:rPr>
          <w:sz w:val="24"/>
          <w:szCs w:val="24"/>
        </w:rPr>
      </w:pPr>
      <w:proofErr w:type="gramStart"/>
      <w:r w:rsidRPr="0074158D">
        <w:rPr>
          <w:color w:val="000000"/>
          <w:sz w:val="24"/>
          <w:szCs w:val="24"/>
        </w:rPr>
        <w:t>В</w:t>
      </w:r>
      <w:r w:rsidR="00C864AE">
        <w:rPr>
          <w:color w:val="000000"/>
          <w:sz w:val="24"/>
          <w:szCs w:val="24"/>
        </w:rPr>
        <w:t>о</w:t>
      </w:r>
      <w:r w:rsidRPr="0074158D">
        <w:rPr>
          <w:color w:val="000000"/>
          <w:sz w:val="24"/>
          <w:szCs w:val="24"/>
        </w:rPr>
        <w:t xml:space="preserve"> </w:t>
      </w:r>
      <w:r w:rsidR="00C864AE">
        <w:rPr>
          <w:color w:val="000000"/>
          <w:sz w:val="24"/>
          <w:szCs w:val="24"/>
        </w:rPr>
        <w:t>исполнение</w:t>
      </w:r>
      <w:r w:rsidRPr="0074158D">
        <w:rPr>
          <w:color w:val="000000"/>
          <w:sz w:val="24"/>
          <w:szCs w:val="24"/>
        </w:rPr>
        <w:t xml:space="preserve"> Федеральн</w:t>
      </w:r>
      <w:r w:rsidR="00C864AE">
        <w:rPr>
          <w:color w:val="000000"/>
          <w:sz w:val="24"/>
          <w:szCs w:val="24"/>
        </w:rPr>
        <w:t>ого</w:t>
      </w:r>
      <w:r w:rsidRPr="0074158D">
        <w:rPr>
          <w:color w:val="000000"/>
          <w:sz w:val="24"/>
          <w:szCs w:val="24"/>
        </w:rPr>
        <w:t xml:space="preserve"> закон</w:t>
      </w:r>
      <w:r w:rsidR="00C864AE">
        <w:rPr>
          <w:color w:val="000000"/>
          <w:sz w:val="24"/>
          <w:szCs w:val="24"/>
        </w:rPr>
        <w:t>а</w:t>
      </w:r>
      <w:r w:rsidRPr="0074158D">
        <w:rPr>
          <w:color w:val="000000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</w:t>
      </w:r>
      <w:r w:rsidR="00C864AE">
        <w:rPr>
          <w:color w:val="000000"/>
          <w:sz w:val="24"/>
          <w:szCs w:val="24"/>
        </w:rPr>
        <w:t>я</w:t>
      </w:r>
      <w:r w:rsidRPr="0074158D">
        <w:rPr>
          <w:color w:val="000000"/>
          <w:sz w:val="24"/>
          <w:szCs w:val="24"/>
        </w:rPr>
        <w:t xml:space="preserve"> Правительства Российской Федерации от 10.11.1996 № 1340 «О </w:t>
      </w:r>
      <w:r w:rsidR="00CA3B8C">
        <w:rPr>
          <w:color w:val="000000"/>
          <w:sz w:val="24"/>
          <w:szCs w:val="24"/>
        </w:rPr>
        <w:t>п</w:t>
      </w:r>
      <w:r w:rsidRPr="0074158D">
        <w:rPr>
          <w:color w:val="000000"/>
          <w:sz w:val="24"/>
          <w:szCs w:val="24"/>
        </w:rPr>
        <w:t>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="001100F4">
        <w:rPr>
          <w:sz w:val="24"/>
          <w:szCs w:val="24"/>
        </w:rPr>
        <w:t>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</w:t>
      </w:r>
      <w:r w:rsidR="00642FFE">
        <w:rPr>
          <w:sz w:val="24"/>
          <w:szCs w:val="24"/>
        </w:rPr>
        <w:t>Кировского муниципального</w:t>
      </w:r>
      <w:r w:rsidRPr="00342970">
        <w:rPr>
          <w:sz w:val="24"/>
          <w:szCs w:val="24"/>
        </w:rPr>
        <w:t xml:space="preserve"> район</w:t>
      </w:r>
      <w:r w:rsidR="00642FFE"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:</w:t>
      </w:r>
      <w:proofErr w:type="gramEnd"/>
    </w:p>
    <w:p w:rsidR="00833111" w:rsidRPr="000426A3" w:rsidRDefault="00833111" w:rsidP="001100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41CD3" w:rsidRPr="0074158D">
        <w:rPr>
          <w:color w:val="000000"/>
          <w:sz w:val="24"/>
          <w:szCs w:val="24"/>
        </w:rPr>
        <w:t xml:space="preserve">Утвердить номенклатуру и объем резервов материальных ресурсов для ликвидации чрезвычайных ситуаций природного и техногенного характера </w:t>
      </w:r>
      <w:r>
        <w:rPr>
          <w:sz w:val="24"/>
          <w:szCs w:val="24"/>
        </w:rPr>
        <w:t>на территории МО Город Шлиссельбург</w:t>
      </w:r>
      <w:r w:rsidR="00C864AE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.</w:t>
      </w:r>
      <w:r w:rsidRPr="005169F0">
        <w:rPr>
          <w:sz w:val="24"/>
          <w:szCs w:val="24"/>
        </w:rPr>
        <w:t xml:space="preserve"> </w:t>
      </w:r>
    </w:p>
    <w:p w:rsidR="00241CD3" w:rsidRDefault="00833111" w:rsidP="001100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1CD3" w:rsidRPr="0074158D">
        <w:rPr>
          <w:color w:val="000000"/>
          <w:sz w:val="24"/>
          <w:szCs w:val="24"/>
        </w:rPr>
        <w:t>Рекомендовать руководителям предприятий</w:t>
      </w:r>
      <w:r w:rsidR="0094008D">
        <w:rPr>
          <w:color w:val="000000"/>
          <w:sz w:val="24"/>
          <w:szCs w:val="24"/>
        </w:rPr>
        <w:t>,</w:t>
      </w:r>
      <w:r w:rsidR="00241CD3" w:rsidRPr="0074158D">
        <w:rPr>
          <w:color w:val="000000"/>
          <w:sz w:val="24"/>
          <w:szCs w:val="24"/>
        </w:rPr>
        <w:t xml:space="preserve"> </w:t>
      </w:r>
      <w:r w:rsidR="0094008D">
        <w:rPr>
          <w:color w:val="000000"/>
          <w:sz w:val="24"/>
          <w:szCs w:val="24"/>
        </w:rPr>
        <w:t>отвечающим за обеспечение жизнедеятельности населения,</w:t>
      </w:r>
      <w:r w:rsidR="00241CD3" w:rsidRPr="0074158D">
        <w:rPr>
          <w:color w:val="000000"/>
          <w:sz w:val="24"/>
          <w:szCs w:val="24"/>
        </w:rPr>
        <w:t xml:space="preserve"> организовать </w:t>
      </w:r>
      <w:r w:rsidR="00C864AE">
        <w:rPr>
          <w:color w:val="000000"/>
          <w:sz w:val="24"/>
          <w:szCs w:val="24"/>
        </w:rPr>
        <w:t>в соответств</w:t>
      </w:r>
      <w:r w:rsidR="00CA3B8C">
        <w:rPr>
          <w:color w:val="000000"/>
          <w:sz w:val="24"/>
          <w:szCs w:val="24"/>
        </w:rPr>
        <w:t>ии с утвержденной номенклатурой</w:t>
      </w:r>
      <w:r w:rsidR="00C864AE">
        <w:rPr>
          <w:color w:val="000000"/>
          <w:sz w:val="24"/>
          <w:szCs w:val="24"/>
        </w:rPr>
        <w:t xml:space="preserve"> </w:t>
      </w:r>
      <w:r w:rsidR="00241CD3" w:rsidRPr="0074158D">
        <w:rPr>
          <w:color w:val="000000"/>
          <w:sz w:val="24"/>
          <w:szCs w:val="24"/>
        </w:rPr>
        <w:t xml:space="preserve">создание </w:t>
      </w:r>
      <w:r w:rsidR="00903408">
        <w:rPr>
          <w:color w:val="000000"/>
          <w:sz w:val="24"/>
          <w:szCs w:val="24"/>
        </w:rPr>
        <w:t xml:space="preserve">на </w:t>
      </w:r>
      <w:r w:rsidR="00172092">
        <w:rPr>
          <w:color w:val="000000"/>
          <w:sz w:val="24"/>
          <w:szCs w:val="24"/>
        </w:rPr>
        <w:t xml:space="preserve">своих предприятиях </w:t>
      </w:r>
      <w:r w:rsidR="00241CD3">
        <w:rPr>
          <w:color w:val="000000"/>
          <w:sz w:val="24"/>
          <w:szCs w:val="24"/>
        </w:rPr>
        <w:t xml:space="preserve">неснижаемых </w:t>
      </w:r>
      <w:r w:rsidR="00241CD3" w:rsidRPr="0074158D">
        <w:rPr>
          <w:color w:val="000000"/>
          <w:sz w:val="24"/>
          <w:szCs w:val="24"/>
        </w:rPr>
        <w:t xml:space="preserve">объектовых резервов материальных ресурсов </w:t>
      </w:r>
      <w:r w:rsidR="00241CD3">
        <w:rPr>
          <w:color w:val="000000"/>
          <w:sz w:val="24"/>
          <w:szCs w:val="24"/>
        </w:rPr>
        <w:t>для ликвидации последствий</w:t>
      </w:r>
      <w:r w:rsidR="00241CD3" w:rsidRPr="0074158D">
        <w:rPr>
          <w:color w:val="000000"/>
          <w:sz w:val="24"/>
          <w:szCs w:val="24"/>
        </w:rPr>
        <w:t xml:space="preserve"> чрезвычайных ситуаций</w:t>
      </w:r>
      <w:r w:rsidR="00241CD3">
        <w:rPr>
          <w:color w:val="000000"/>
          <w:sz w:val="24"/>
          <w:szCs w:val="24"/>
        </w:rPr>
        <w:t xml:space="preserve"> </w:t>
      </w:r>
      <w:r w:rsidR="00241CD3">
        <w:rPr>
          <w:sz w:val="24"/>
          <w:szCs w:val="24"/>
        </w:rPr>
        <w:t>на территории МО Город Шлиссельбург.</w:t>
      </w:r>
      <w:r w:rsidR="00241CD3" w:rsidRPr="005169F0">
        <w:rPr>
          <w:sz w:val="24"/>
          <w:szCs w:val="24"/>
        </w:rPr>
        <w:t xml:space="preserve"> </w:t>
      </w:r>
    </w:p>
    <w:p w:rsidR="00903408" w:rsidRDefault="00833111" w:rsidP="001100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2092">
        <w:rPr>
          <w:sz w:val="24"/>
          <w:szCs w:val="24"/>
        </w:rPr>
        <w:t>Руководителям</w:t>
      </w:r>
      <w:r w:rsidR="001F7B21">
        <w:rPr>
          <w:sz w:val="24"/>
          <w:szCs w:val="24"/>
        </w:rPr>
        <w:t xml:space="preserve"> предприятий, заключившим с администрацией МО Город Шлиссельбург договор</w:t>
      </w:r>
      <w:r w:rsidR="00CA3B8C">
        <w:rPr>
          <w:sz w:val="24"/>
          <w:szCs w:val="24"/>
        </w:rPr>
        <w:t>ы</w:t>
      </w:r>
      <w:r w:rsidR="001F7B21">
        <w:rPr>
          <w:sz w:val="24"/>
          <w:szCs w:val="24"/>
        </w:rPr>
        <w:t xml:space="preserve"> поставки с отложенным сроком введения в действие в случае чрезвычайной ситуации, осуществлять создание, хранение и восполнение</w:t>
      </w:r>
      <w:r w:rsidR="001F7B21" w:rsidRPr="001F7B21">
        <w:rPr>
          <w:sz w:val="24"/>
          <w:szCs w:val="24"/>
        </w:rPr>
        <w:t xml:space="preserve"> </w:t>
      </w:r>
      <w:r w:rsidR="001F7B21">
        <w:rPr>
          <w:sz w:val="24"/>
          <w:szCs w:val="24"/>
        </w:rPr>
        <w:t xml:space="preserve">неснижаемых </w:t>
      </w:r>
      <w:r w:rsidR="001F7B21" w:rsidRPr="002751C1">
        <w:rPr>
          <w:sz w:val="24"/>
          <w:szCs w:val="24"/>
        </w:rPr>
        <w:t>запасов материально-технических, продовольственных, медицинских и иных средств</w:t>
      </w:r>
      <w:r w:rsidR="001F7B21">
        <w:rPr>
          <w:sz w:val="24"/>
          <w:szCs w:val="24"/>
        </w:rPr>
        <w:t xml:space="preserve">, в соответствии с родом деятельности, </w:t>
      </w:r>
      <w:r w:rsidR="001F7B21" w:rsidRPr="002751C1">
        <w:rPr>
          <w:sz w:val="24"/>
          <w:szCs w:val="24"/>
        </w:rPr>
        <w:t>для предупреждения и ликвидации чрезвычайных ситуаций природного и</w:t>
      </w:r>
      <w:r w:rsidR="001F7B21" w:rsidRPr="00CC732D">
        <w:rPr>
          <w:sz w:val="24"/>
          <w:szCs w:val="24"/>
        </w:rPr>
        <w:t xml:space="preserve"> техногенного характера на территории МО Город Шлиссельбург.</w:t>
      </w:r>
    </w:p>
    <w:p w:rsidR="001100F4" w:rsidRDefault="00833111" w:rsidP="001100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100F4">
        <w:rPr>
          <w:sz w:val="24"/>
          <w:szCs w:val="24"/>
        </w:rPr>
        <w:t>Признать утратившим силу постановление администрации МО Город Шлиссельбург от 25.04.2012 № 129 «Об утверждении номенклатуры и объема резервов материальных ресурсов для ликвидации чрезвычайных ситуаций природного и техногенного характера на территории МО Город Шлиссельбург».</w:t>
      </w:r>
    </w:p>
    <w:p w:rsidR="00833111" w:rsidRDefault="001100F4" w:rsidP="001100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833111">
        <w:rPr>
          <w:sz w:val="24"/>
          <w:szCs w:val="24"/>
        </w:rPr>
        <w:t>Контроль за</w:t>
      </w:r>
      <w:proofErr w:type="gramEnd"/>
      <w:r w:rsidR="00833111">
        <w:rPr>
          <w:sz w:val="24"/>
          <w:szCs w:val="24"/>
        </w:rPr>
        <w:t xml:space="preserve"> исполнением постановления оставляю за собой.</w:t>
      </w:r>
    </w:p>
    <w:p w:rsidR="00833111" w:rsidRDefault="00833111" w:rsidP="001100F4">
      <w:pPr>
        <w:jc w:val="both"/>
        <w:rPr>
          <w:sz w:val="24"/>
          <w:szCs w:val="24"/>
        </w:rPr>
      </w:pPr>
    </w:p>
    <w:p w:rsidR="00833111" w:rsidRDefault="00833111" w:rsidP="001100F4">
      <w:pPr>
        <w:jc w:val="both"/>
        <w:rPr>
          <w:sz w:val="24"/>
          <w:szCs w:val="24"/>
        </w:rPr>
      </w:pPr>
    </w:p>
    <w:p w:rsidR="00833111" w:rsidRDefault="00833111" w:rsidP="001100F4">
      <w:pPr>
        <w:jc w:val="both"/>
        <w:rPr>
          <w:sz w:val="24"/>
          <w:szCs w:val="24"/>
        </w:rPr>
      </w:pPr>
    </w:p>
    <w:p w:rsidR="00833111" w:rsidRDefault="00833111" w:rsidP="00110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1100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1100F4">
        <w:rPr>
          <w:sz w:val="24"/>
          <w:szCs w:val="24"/>
        </w:rPr>
        <w:t>А.А. Рогозин</w:t>
      </w:r>
    </w:p>
    <w:p w:rsidR="00833111" w:rsidRDefault="00833111" w:rsidP="001100F4">
      <w:pPr>
        <w:jc w:val="both"/>
        <w:rPr>
          <w:sz w:val="24"/>
          <w:szCs w:val="24"/>
        </w:rPr>
      </w:pPr>
    </w:p>
    <w:p w:rsidR="00833111" w:rsidRDefault="00833111" w:rsidP="001100F4">
      <w:pPr>
        <w:jc w:val="both"/>
        <w:rPr>
          <w:sz w:val="24"/>
          <w:szCs w:val="24"/>
        </w:rPr>
      </w:pPr>
    </w:p>
    <w:p w:rsidR="00833111" w:rsidRPr="00764A27" w:rsidRDefault="00833111" w:rsidP="001100F4">
      <w:pPr>
        <w:jc w:val="both"/>
      </w:pPr>
      <w:proofErr w:type="gramStart"/>
      <w:r w:rsidRPr="00764A27">
        <w:t xml:space="preserve">Разослано: в дело, </w:t>
      </w:r>
      <w:r>
        <w:t>заместителю главы администрации</w:t>
      </w:r>
      <w:r w:rsidR="001100F4">
        <w:t xml:space="preserve"> по ЖКХ и транспорту</w:t>
      </w:r>
      <w:r w:rsidRPr="00764A27">
        <w:t>,</w:t>
      </w:r>
      <w:r w:rsidR="001100F4">
        <w:t xml:space="preserve"> ООО «Управляющая компания»,</w:t>
      </w:r>
      <w:r w:rsidRPr="00764A27">
        <w:t xml:space="preserve"> ООО «</w:t>
      </w:r>
      <w:r w:rsidR="001100F4">
        <w:t>ЖУ</w:t>
      </w:r>
      <w:r>
        <w:t>К</w:t>
      </w:r>
      <w:r w:rsidRPr="00764A27">
        <w:t xml:space="preserve">», </w:t>
      </w:r>
      <w:r w:rsidR="001100F4">
        <w:t>Г</w:t>
      </w:r>
      <w:r>
        <w:t>УП</w:t>
      </w:r>
      <w:r w:rsidRPr="00764A27">
        <w:t xml:space="preserve"> «</w:t>
      </w:r>
      <w:proofErr w:type="spellStart"/>
      <w:r w:rsidR="001100F4">
        <w:t>Леноблводоканал</w:t>
      </w:r>
      <w:proofErr w:type="spellEnd"/>
      <w:r w:rsidRPr="00764A27">
        <w:t>», ООО «Благоустройс</w:t>
      </w:r>
      <w:r w:rsidRPr="00764A27">
        <w:t>т</w:t>
      </w:r>
      <w:r w:rsidRPr="00764A27">
        <w:t>во», филиал ОАО ЛОЭСК «</w:t>
      </w:r>
      <w:r w:rsidR="001100F4">
        <w:t>Центральные</w:t>
      </w:r>
      <w:r w:rsidRPr="00764A27">
        <w:t xml:space="preserve"> электрические сети», </w:t>
      </w:r>
      <w:r w:rsidR="00CD038E">
        <w:t>АО «ЛОТЭК»,</w:t>
      </w:r>
      <w:r w:rsidRPr="00764A27">
        <w:t xml:space="preserve"> НЛРВПиС, ООО «НССЗ», </w:t>
      </w:r>
      <w:r w:rsidR="00172092">
        <w:t>ЗАО «</w:t>
      </w:r>
      <w:proofErr w:type="spellStart"/>
      <w:r w:rsidR="00172092">
        <w:t>КиТЭК</w:t>
      </w:r>
      <w:proofErr w:type="spellEnd"/>
      <w:r w:rsidR="00172092">
        <w:t xml:space="preserve"> плюс», ИП «</w:t>
      </w:r>
      <w:proofErr w:type="spellStart"/>
      <w:r w:rsidR="00172092">
        <w:t>Тоноян</w:t>
      </w:r>
      <w:proofErr w:type="spellEnd"/>
      <w:r w:rsidR="00172092">
        <w:t xml:space="preserve"> Р.С.», </w:t>
      </w:r>
      <w:r>
        <w:t>ВУС</w:t>
      </w:r>
      <w:proofErr w:type="gramEnd"/>
    </w:p>
    <w:p w:rsidR="00233ECB" w:rsidRDefault="00233ECB" w:rsidP="001100F4"/>
    <w:p w:rsidR="00246FD4" w:rsidRDefault="00246FD4" w:rsidP="00246FD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  <w:sectPr w:rsidR="00246FD4" w:rsidSect="001100F4">
          <w:pgSz w:w="11906" w:h="16838" w:code="9"/>
          <w:pgMar w:top="680" w:right="567" w:bottom="851" w:left="1418" w:header="510" w:footer="510" w:gutter="0"/>
          <w:cols w:space="708"/>
          <w:titlePg/>
          <w:docGrid w:linePitch="326"/>
        </w:sectPr>
      </w:pPr>
    </w:p>
    <w:p w:rsidR="00246FD4" w:rsidRPr="00246FD4" w:rsidRDefault="00246FD4" w:rsidP="00246FD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246FD4">
        <w:rPr>
          <w:rFonts w:eastAsia="Calibri"/>
          <w:sz w:val="24"/>
          <w:szCs w:val="24"/>
          <w:lang w:eastAsia="en-US"/>
        </w:rPr>
        <w:lastRenderedPageBreak/>
        <w:t>Утвержд</w:t>
      </w:r>
      <w:bookmarkStart w:id="0" w:name="_GoBack"/>
      <w:bookmarkEnd w:id="0"/>
      <w:r w:rsidRPr="00246FD4">
        <w:rPr>
          <w:rFonts w:eastAsia="Calibri"/>
          <w:sz w:val="24"/>
          <w:szCs w:val="24"/>
          <w:lang w:eastAsia="en-US"/>
        </w:rPr>
        <w:t>ены</w:t>
      </w:r>
    </w:p>
    <w:p w:rsidR="00246FD4" w:rsidRPr="00246FD4" w:rsidRDefault="00246FD4" w:rsidP="00246FD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246FD4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246FD4" w:rsidRPr="00246FD4" w:rsidRDefault="00246FD4" w:rsidP="00246FD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246FD4">
        <w:rPr>
          <w:rFonts w:eastAsia="Calibri"/>
          <w:sz w:val="24"/>
          <w:szCs w:val="24"/>
          <w:lang w:eastAsia="en-US"/>
        </w:rPr>
        <w:t xml:space="preserve">МО Город Шлиссельбург </w:t>
      </w:r>
    </w:p>
    <w:p w:rsidR="00246FD4" w:rsidRPr="00246FD4" w:rsidRDefault="00246FD4" w:rsidP="00246FD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u w:val="single"/>
          <w:lang w:eastAsia="en-US"/>
        </w:rPr>
      </w:pPr>
      <w:r w:rsidRPr="00246FD4">
        <w:rPr>
          <w:rFonts w:eastAsia="Calibri"/>
          <w:sz w:val="24"/>
          <w:szCs w:val="24"/>
          <w:lang w:eastAsia="en-US"/>
        </w:rPr>
        <w:t>от 04.02.2019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246FD4">
        <w:rPr>
          <w:rFonts w:eastAsia="Calibri"/>
          <w:sz w:val="24"/>
          <w:szCs w:val="24"/>
          <w:lang w:eastAsia="en-US"/>
        </w:rPr>
        <w:t>№  47</w:t>
      </w:r>
    </w:p>
    <w:p w:rsidR="00246FD4" w:rsidRPr="00246FD4" w:rsidRDefault="00246FD4" w:rsidP="00246FD4">
      <w:pPr>
        <w:widowControl/>
        <w:autoSpaceDE/>
        <w:autoSpaceDN/>
        <w:adjustRightInd/>
        <w:ind w:firstLine="6237"/>
        <w:rPr>
          <w:color w:val="000000"/>
          <w:sz w:val="24"/>
          <w:szCs w:val="24"/>
        </w:rPr>
      </w:pPr>
      <w:r w:rsidRPr="00246FD4">
        <w:rPr>
          <w:rFonts w:eastAsia="Calibri"/>
          <w:sz w:val="24"/>
          <w:szCs w:val="24"/>
          <w:lang w:eastAsia="en-US"/>
        </w:rPr>
        <w:t>(приложение)</w:t>
      </w:r>
    </w:p>
    <w:p w:rsidR="00246FD4" w:rsidRDefault="00246FD4" w:rsidP="00246FD4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</w:p>
    <w:p w:rsidR="00246FD4" w:rsidRDefault="00246FD4" w:rsidP="00246FD4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</w:p>
    <w:p w:rsidR="00246FD4" w:rsidRPr="00246FD4" w:rsidRDefault="00246FD4" w:rsidP="00246FD4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  <w:r w:rsidRPr="00246FD4">
        <w:rPr>
          <w:color w:val="000000"/>
          <w:sz w:val="24"/>
          <w:szCs w:val="24"/>
        </w:rPr>
        <w:t>НОМЕНКЛАТУРА И ОБЪЕМ</w:t>
      </w:r>
    </w:p>
    <w:p w:rsidR="00246FD4" w:rsidRPr="00246FD4" w:rsidRDefault="00246FD4" w:rsidP="00246FD4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  <w:r w:rsidRPr="00246FD4">
        <w:rPr>
          <w:color w:val="000000"/>
          <w:sz w:val="24"/>
          <w:szCs w:val="24"/>
        </w:rPr>
        <w:t>резервов материальных ресурсов для ликвидации чрезвычайных ситуаций природного и техногенного характера на территории МО Город Шлиссельбург</w:t>
      </w:r>
    </w:p>
    <w:p w:rsidR="00246FD4" w:rsidRPr="00246FD4" w:rsidRDefault="00246FD4" w:rsidP="00246FD4">
      <w:pPr>
        <w:widowControl/>
        <w:autoSpaceDE/>
        <w:autoSpaceDN/>
        <w:adjustRightInd/>
        <w:ind w:firstLine="180"/>
        <w:rPr>
          <w:color w:val="000000"/>
        </w:rPr>
      </w:pPr>
      <w:r w:rsidRPr="00246FD4">
        <w:rPr>
          <w:color w:val="000000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15"/>
        <w:gridCol w:w="1276"/>
        <w:gridCol w:w="2410"/>
        <w:gridCol w:w="1701"/>
      </w:tblGrid>
      <w:tr w:rsidR="00246FD4" w:rsidRPr="00246FD4" w:rsidTr="00B96F16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№</w:t>
            </w:r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proofErr w:type="gramStart"/>
            <w:r w:rsidRPr="00246FD4">
              <w:rPr>
                <w:b/>
                <w:bCs/>
              </w:rPr>
              <w:t>п</w:t>
            </w:r>
            <w:proofErr w:type="gramEnd"/>
            <w:r w:rsidRPr="00246FD4">
              <w:rPr>
                <w:b/>
                <w:bCs/>
              </w:rPr>
              <w:t>/п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Наименование</w:t>
            </w:r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материально-технических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Норма</w:t>
            </w:r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потребления на 1 человека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 xml:space="preserve">Расчет </w:t>
            </w:r>
            <w:proofErr w:type="gramStart"/>
            <w:r w:rsidRPr="00246FD4">
              <w:rPr>
                <w:b/>
                <w:bCs/>
              </w:rPr>
              <w:t>на</w:t>
            </w:r>
            <w:proofErr w:type="gramEnd"/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50 человек</w:t>
            </w:r>
          </w:p>
        </w:tc>
      </w:tr>
      <w:tr w:rsidR="00246FD4" w:rsidRPr="00246FD4" w:rsidTr="00B96F16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1. Продовольствие из расчета на 3 суток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70,0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Мука пшеничная 2 сорта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11,0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Консервы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37,0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6,0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4,0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85,0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Сахар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2,5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0,5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0,7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Сигареты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пачек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 пачка/сутки на двоих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Спички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кор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 коробок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2. Детское питание (из расчета на 5 человек)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Сухие молочные смеси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Консервы мясные для детского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4,0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Пюре фруктовые и овощные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Соки фруктовые для детского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3. Товары первой необходимости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Ложка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Кружка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Ведро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 на 3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17,0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Чайник металлический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 на 10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4. Вещевое имущество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Палатки солдатские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 на 5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Раскладушки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Матрацы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Одеяло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28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Подушки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lastRenderedPageBreak/>
              <w:t>29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Простыни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Наволочка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Полотенце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5. Горюче-смазочные материалы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Автобензин А-80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Дизтопливо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6. Строительные материалы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Пила поперечная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Топор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Лопата штыковая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Стекло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</w:t>
            </w:r>
            <w:proofErr w:type="gramStart"/>
            <w:r w:rsidRPr="00246FD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39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Гвозди строительные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Пиломатериалы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</w:t>
            </w:r>
            <w:r w:rsidRPr="00246FD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3,0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Кирпич силикатный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тыс.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Щебень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м</w:t>
            </w:r>
            <w:r w:rsidRPr="00246FD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Цемент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Рубероид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рулон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Шифер волнистый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лист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rPr>
                <w:b/>
                <w:bCs/>
              </w:rPr>
              <w:t>7. Медицинское имущество и медикаменты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Баралгин 5 мл в </w:t>
            </w:r>
            <w:proofErr w:type="spellStart"/>
            <w:r w:rsidRPr="00246FD4">
              <w:t>амп</w:t>
            </w:r>
            <w:proofErr w:type="spellEnd"/>
            <w:r w:rsidRPr="00246FD4">
              <w:t>. д/ин</w:t>
            </w:r>
            <w:proofErr w:type="gramStart"/>
            <w:r w:rsidRPr="00246FD4">
              <w:t>.</w:t>
            </w:r>
            <w:proofErr w:type="gramEnd"/>
            <w:r w:rsidRPr="00246FD4">
              <w:t xml:space="preserve"> (</w:t>
            </w:r>
            <w:proofErr w:type="spellStart"/>
            <w:proofErr w:type="gramStart"/>
            <w:r w:rsidRPr="00246FD4">
              <w:t>с</w:t>
            </w:r>
            <w:proofErr w:type="gramEnd"/>
            <w:r w:rsidRPr="00246FD4">
              <w:t>пазмалгон</w:t>
            </w:r>
            <w:proofErr w:type="spellEnd"/>
            <w:r w:rsidRPr="00246FD4">
              <w:t xml:space="preserve">, </w:t>
            </w:r>
            <w:proofErr w:type="spellStart"/>
            <w:r w:rsidRPr="00246FD4">
              <w:t>спазган</w:t>
            </w:r>
            <w:proofErr w:type="spellEnd"/>
            <w:r w:rsidRPr="00246FD4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амп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Бисептол 0,48 в таб. по 20 в </w:t>
            </w:r>
            <w:proofErr w:type="spellStart"/>
            <w:r w:rsidRPr="00246FD4">
              <w:t>уп</w:t>
            </w:r>
            <w:proofErr w:type="spellEnd"/>
            <w:r w:rsidRPr="00246FD4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уп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Валидол 0,06 в таб. по 10 в </w:t>
            </w:r>
            <w:proofErr w:type="spellStart"/>
            <w:r w:rsidRPr="00246FD4">
              <w:t>уп</w:t>
            </w:r>
            <w:proofErr w:type="spellEnd"/>
            <w:r w:rsidRPr="00246FD4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уп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49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Димедрол 1% р-р 1 мл №10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Инсулин человека 400 </w:t>
            </w:r>
            <w:proofErr w:type="gramStart"/>
            <w:r w:rsidRPr="00246FD4">
              <w:t>ЕД</w:t>
            </w:r>
            <w:proofErr w:type="gramEnd"/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7,0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Бриллиантовый зеленый </w:t>
            </w:r>
          </w:p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2% </w:t>
            </w:r>
            <w:proofErr w:type="spellStart"/>
            <w:r w:rsidRPr="00246FD4">
              <w:t>спиртовый</w:t>
            </w:r>
            <w:proofErr w:type="spellEnd"/>
            <w:r w:rsidRPr="00246FD4">
              <w:t xml:space="preserve"> р-р 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 xml:space="preserve">Йод 5% </w:t>
            </w:r>
            <w:proofErr w:type="spellStart"/>
            <w:r w:rsidRPr="00246FD4">
              <w:t>спиртовый</w:t>
            </w:r>
            <w:proofErr w:type="spellEnd"/>
            <w:r w:rsidRPr="00246FD4">
              <w:t xml:space="preserve"> р-р 20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Кислота аскорбиновая 5% р-р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Новокаин 2% р-р 5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амп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Лидокаин</w:t>
            </w:r>
            <w:proofErr w:type="spellEnd"/>
            <w:r w:rsidRPr="00246FD4">
              <w:t xml:space="preserve"> 10% 100 мл </w:t>
            </w:r>
            <w:proofErr w:type="spellStart"/>
            <w:r w:rsidRPr="00246FD4">
              <w:t>флак</w:t>
            </w:r>
            <w:proofErr w:type="spellEnd"/>
            <w:r w:rsidRPr="00246FD4">
              <w:t>, спрей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Перекись водорода 3% р-р 100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Спирт этиловый 70%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0,5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Фурацилин 0,02% р-р 200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фл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15,0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59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Бинт стерильный 7*14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50,0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Бинт эластичный сетчатый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Вата гигроскопическая 20 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Шприцы одноразовые 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Шприцы одноразовые 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Жгут кровоостанавливающий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5,0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lastRenderedPageBreak/>
              <w:t>65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Набор шин травматологических 6 шт. разных размеров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компл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2,0</w:t>
            </w:r>
          </w:p>
        </w:tc>
      </w:tr>
      <w:tr w:rsidR="00246FD4" w:rsidRPr="00246FD4" w:rsidTr="00B96F1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r w:rsidRPr="00246FD4">
              <w:t>66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gramStart"/>
            <w:r w:rsidRPr="00246FD4">
              <w:t>Уголь</w:t>
            </w:r>
            <w:proofErr w:type="gramEnd"/>
            <w:r w:rsidRPr="00246FD4">
              <w:t xml:space="preserve"> активированный 0,5г по 10 таб.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246FD4">
              <w:t>уп</w:t>
            </w:r>
            <w:proofErr w:type="spellEnd"/>
            <w:r w:rsidRPr="00246FD4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FD4" w:rsidRPr="00246FD4" w:rsidRDefault="00246FD4" w:rsidP="00246FD4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246FD4">
              <w:t>75,0</w:t>
            </w:r>
          </w:p>
        </w:tc>
      </w:tr>
    </w:tbl>
    <w:p w:rsidR="00246FD4" w:rsidRPr="00246FD4" w:rsidRDefault="00246FD4" w:rsidP="00246FD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6FD4" w:rsidRDefault="00246FD4" w:rsidP="001100F4"/>
    <w:sectPr w:rsidR="00246FD4" w:rsidSect="00246FD4">
      <w:pgSz w:w="11906" w:h="16838" w:code="9"/>
      <w:pgMar w:top="1021" w:right="567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111"/>
    <w:rsid w:val="001100F4"/>
    <w:rsid w:val="00172092"/>
    <w:rsid w:val="001F7B21"/>
    <w:rsid w:val="00233ECB"/>
    <w:rsid w:val="00241CD3"/>
    <w:rsid w:val="00246FD4"/>
    <w:rsid w:val="00270A71"/>
    <w:rsid w:val="00642FFE"/>
    <w:rsid w:val="00833111"/>
    <w:rsid w:val="00855D84"/>
    <w:rsid w:val="00903408"/>
    <w:rsid w:val="0094008D"/>
    <w:rsid w:val="00BF19B9"/>
    <w:rsid w:val="00C864AE"/>
    <w:rsid w:val="00CA3B8C"/>
    <w:rsid w:val="00CD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311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11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03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3</cp:revision>
  <cp:lastPrinted>2019-01-22T07:25:00Z</cp:lastPrinted>
  <dcterms:created xsi:type="dcterms:W3CDTF">2019-02-15T07:51:00Z</dcterms:created>
  <dcterms:modified xsi:type="dcterms:W3CDTF">2019-02-15T07:58:00Z</dcterms:modified>
</cp:coreProperties>
</file>