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E7F" w:rsidRPr="00FC7C09" w:rsidRDefault="00941E7F" w:rsidP="00941E7F">
      <w:pPr>
        <w:pStyle w:val="a3"/>
        <w:jc w:val="center"/>
        <w:rPr>
          <w:b/>
          <w:u w:val="single"/>
        </w:rPr>
      </w:pPr>
      <w:r w:rsidRPr="00FC7C09">
        <w:rPr>
          <w:b/>
          <w:u w:val="single"/>
        </w:rPr>
        <w:t>Информационное сообщение о проведен</w:t>
      </w:r>
      <w:proofErr w:type="gramStart"/>
      <w:r w:rsidRPr="00FC7C09">
        <w:rPr>
          <w:b/>
          <w:u w:val="single"/>
        </w:rPr>
        <w:t>ии ау</w:t>
      </w:r>
      <w:proofErr w:type="gramEnd"/>
      <w:r w:rsidRPr="00FC7C09">
        <w:rPr>
          <w:b/>
          <w:u w:val="single"/>
        </w:rPr>
        <w:t>кциона</w:t>
      </w:r>
    </w:p>
    <w:p w:rsidR="00941E7F" w:rsidRPr="00FC7C09" w:rsidRDefault="00941E7F" w:rsidP="00941E7F">
      <w:pPr>
        <w:pStyle w:val="a3"/>
        <w:jc w:val="center"/>
        <w:rPr>
          <w:u w:val="single"/>
        </w:rPr>
      </w:pPr>
    </w:p>
    <w:p w:rsidR="00941E7F" w:rsidRDefault="00941E7F" w:rsidP="00941E7F">
      <w:pPr>
        <w:pStyle w:val="2"/>
        <w:ind w:left="0" w:firstLine="720"/>
      </w:pPr>
      <w:r w:rsidRPr="008077A6">
        <w:t xml:space="preserve">«Администрация МО Город Шлиссельбург (далее - Администрация) на основании постановления администрации </w:t>
      </w:r>
      <w:r>
        <w:t>муниципального образования Шлиссельбургское городское поселение Кировского</w:t>
      </w:r>
      <w:r w:rsidRPr="008077A6">
        <w:t xml:space="preserve"> муниципальн</w:t>
      </w:r>
      <w:r>
        <w:t>ого</w:t>
      </w:r>
      <w:r w:rsidRPr="008077A6">
        <w:t xml:space="preserve"> район</w:t>
      </w:r>
      <w:r>
        <w:t>а</w:t>
      </w:r>
      <w:r w:rsidRPr="008077A6">
        <w:t xml:space="preserve"> Ленинградской области   от </w:t>
      </w:r>
      <w:r>
        <w:t xml:space="preserve">30.09.2019        </w:t>
      </w:r>
      <w:r w:rsidRPr="008077A6">
        <w:t xml:space="preserve"> № </w:t>
      </w:r>
      <w:r>
        <w:t xml:space="preserve">372 </w:t>
      </w:r>
      <w:r w:rsidRPr="008077A6">
        <w:t xml:space="preserve">объявляет </w:t>
      </w:r>
      <w:proofErr w:type="gramStart"/>
      <w:r w:rsidRPr="008077A6">
        <w:t>аукцион</w:t>
      </w:r>
      <w:proofErr w:type="gramEnd"/>
      <w:r w:rsidRPr="008077A6">
        <w:t xml:space="preserve">  открытый по составу участников и по форме подачи предложений о цене </w:t>
      </w:r>
      <w:r>
        <w:t>по продаже в собственность з</w:t>
      </w:r>
      <w:r w:rsidRPr="008077A6">
        <w:t>емельного участка  из состава земель населенных пунктов с кадастровым номером 47:17:010</w:t>
      </w:r>
      <w:r>
        <w:t>5004</w:t>
      </w:r>
      <w:r w:rsidRPr="008077A6">
        <w:t>:</w:t>
      </w:r>
      <w:r>
        <w:t>1456,</w:t>
      </w:r>
      <w:r w:rsidRPr="008077A6">
        <w:t xml:space="preserve">  площадью </w:t>
      </w:r>
      <w:r>
        <w:t>1 162</w:t>
      </w:r>
      <w:r w:rsidRPr="008077A6">
        <w:t xml:space="preserve"> кв.м., </w:t>
      </w:r>
      <w:r>
        <w:t xml:space="preserve">с разрешенным использованием – размещение индивидуальных жилых домов, </w:t>
      </w:r>
      <w:proofErr w:type="gramStart"/>
      <w:r>
        <w:t>расположенного</w:t>
      </w:r>
      <w:proofErr w:type="gramEnd"/>
      <w:r>
        <w:t xml:space="preserve"> по адресу: </w:t>
      </w:r>
      <w:r w:rsidRPr="008077A6">
        <w:t xml:space="preserve">Ленинградская область, Кировский </w:t>
      </w:r>
      <w:r>
        <w:t xml:space="preserve">муниципальный </w:t>
      </w:r>
      <w:r w:rsidRPr="008077A6">
        <w:t xml:space="preserve">район, </w:t>
      </w:r>
      <w:r>
        <w:t xml:space="preserve">Шлиссельбургское городское поселение, </w:t>
      </w:r>
      <w:proofErr w:type="gramStart"/>
      <w:r w:rsidRPr="008077A6">
        <w:t>г</w:t>
      </w:r>
      <w:proofErr w:type="gramEnd"/>
      <w:r w:rsidRPr="008077A6">
        <w:t>.</w:t>
      </w:r>
      <w:r>
        <w:t xml:space="preserve"> </w:t>
      </w:r>
      <w:r w:rsidRPr="008077A6">
        <w:t xml:space="preserve">Шлиссельбург, </w:t>
      </w:r>
      <w:r>
        <w:t xml:space="preserve">ул. Заречная, </w:t>
      </w:r>
      <w:proofErr w:type="spellStart"/>
      <w:r>
        <w:t>уч</w:t>
      </w:r>
      <w:proofErr w:type="spellEnd"/>
      <w:r>
        <w:t xml:space="preserve">. 3. </w:t>
      </w:r>
      <w:r w:rsidRPr="008077A6">
        <w:t xml:space="preserve"> </w:t>
      </w:r>
    </w:p>
    <w:p w:rsidR="00941E7F" w:rsidRDefault="00941E7F" w:rsidP="00941E7F">
      <w:pPr>
        <w:pStyle w:val="2"/>
        <w:ind w:left="0" w:firstLine="720"/>
      </w:pPr>
      <w:r>
        <w:t>Аукцион проводится в соответствии со ст. 39.11, 39.12 Земельного кодекса РФ.</w:t>
      </w:r>
    </w:p>
    <w:p w:rsidR="00941E7F" w:rsidRPr="002D6CD2" w:rsidRDefault="00941E7F" w:rsidP="00941E7F">
      <w:pPr>
        <w:ind w:firstLine="720"/>
        <w:jc w:val="both"/>
      </w:pPr>
      <w:r w:rsidRPr="003B6241">
        <w:rPr>
          <w:b/>
        </w:rPr>
        <w:t xml:space="preserve">Начальная цена </w:t>
      </w:r>
      <w:r>
        <w:rPr>
          <w:b/>
        </w:rPr>
        <w:t xml:space="preserve">предмета аукциона </w:t>
      </w:r>
      <w:r>
        <w:t xml:space="preserve"> (начальный размер годовой арендной платы за земельный участок)  - 1 519 000 (Один миллион пятьсот девятнадцать тысяч) рублей  </w:t>
      </w:r>
      <w:r w:rsidRPr="002D6CD2">
        <w:t xml:space="preserve">(НДС не облагается). </w:t>
      </w:r>
    </w:p>
    <w:p w:rsidR="00941E7F" w:rsidRDefault="00941E7F" w:rsidP="00941E7F">
      <w:pPr>
        <w:ind w:firstLine="720"/>
        <w:jc w:val="both"/>
      </w:pPr>
      <w:r>
        <w:rPr>
          <w:b/>
        </w:rPr>
        <w:t>Размер</w:t>
      </w:r>
      <w:r w:rsidRPr="003B6241">
        <w:rPr>
          <w:b/>
        </w:rPr>
        <w:t xml:space="preserve"> задатка</w:t>
      </w:r>
      <w:r>
        <w:t xml:space="preserve"> </w:t>
      </w:r>
      <w:r w:rsidRPr="00730686">
        <w:rPr>
          <w:b/>
        </w:rPr>
        <w:t>для участия в а</w:t>
      </w:r>
      <w:r>
        <w:rPr>
          <w:b/>
        </w:rPr>
        <w:t>у</w:t>
      </w:r>
      <w:r w:rsidRPr="00730686">
        <w:rPr>
          <w:b/>
        </w:rPr>
        <w:t>кционе</w:t>
      </w:r>
      <w:r>
        <w:rPr>
          <w:b/>
        </w:rPr>
        <w:t xml:space="preserve"> </w:t>
      </w:r>
      <w:r>
        <w:t>–   303 800 (Триста три тысячи восемьсот) рублей.</w:t>
      </w:r>
    </w:p>
    <w:p w:rsidR="00941E7F" w:rsidRDefault="00941E7F" w:rsidP="00941E7F">
      <w:pPr>
        <w:pStyle w:val="2"/>
        <w:ind w:hanging="1620"/>
      </w:pPr>
      <w:r w:rsidRPr="003B6241">
        <w:rPr>
          <w:b/>
        </w:rPr>
        <w:t>Шаг аукциона</w:t>
      </w:r>
      <w:r>
        <w:t xml:space="preserve"> </w:t>
      </w:r>
      <w:r w:rsidRPr="00B03075">
        <w:rPr>
          <w:b/>
        </w:rPr>
        <w:t xml:space="preserve">-  </w:t>
      </w:r>
      <w:r>
        <w:rPr>
          <w:b/>
        </w:rPr>
        <w:t xml:space="preserve">  </w:t>
      </w:r>
      <w:r w:rsidRPr="00976374">
        <w:t>3</w:t>
      </w:r>
      <w:r>
        <w:t>0</w:t>
      </w:r>
      <w:r w:rsidRPr="00D80CE8">
        <w:t xml:space="preserve"> 000</w:t>
      </w:r>
      <w:r>
        <w:rPr>
          <w:b/>
        </w:rPr>
        <w:t xml:space="preserve"> </w:t>
      </w:r>
      <w:r>
        <w:t xml:space="preserve">(Тридцать тысяч) рублей.  </w:t>
      </w:r>
    </w:p>
    <w:p w:rsidR="00941E7F" w:rsidRPr="00A362B1" w:rsidRDefault="00941E7F" w:rsidP="00941E7F">
      <w:pPr>
        <w:pStyle w:val="2"/>
        <w:ind w:left="0" w:firstLine="720"/>
        <w:rPr>
          <w:u w:val="single"/>
        </w:rPr>
      </w:pPr>
      <w:r w:rsidRPr="00A362B1">
        <w:t xml:space="preserve">В аукционе могут принимать участие физические лица в соответствии с законодательством РФ.  </w:t>
      </w:r>
    </w:p>
    <w:p w:rsidR="00941E7F" w:rsidRPr="00A362B1" w:rsidRDefault="00941E7F" w:rsidP="00941E7F">
      <w:pPr>
        <w:pStyle w:val="2"/>
        <w:ind w:left="0" w:firstLine="720"/>
      </w:pPr>
      <w:r>
        <w:t>Границы земельного участка установлены. Площадь земельного участка соответствует результатам межевания. Обременения, ограничения по использованию земельного участка: не установлены.</w:t>
      </w:r>
    </w:p>
    <w:p w:rsidR="00941E7F" w:rsidRPr="00976374" w:rsidRDefault="00941E7F" w:rsidP="00941E7F">
      <w:pPr>
        <w:pStyle w:val="2"/>
        <w:ind w:left="0" w:firstLine="720"/>
        <w:rPr>
          <w:b/>
        </w:rPr>
      </w:pPr>
      <w:r w:rsidRPr="00976374">
        <w:rPr>
          <w:b/>
        </w:rPr>
        <w:t>Информация о технических  условиях подключения к сетям инженерно-технического обеспечения и плате за подключение:</w:t>
      </w:r>
    </w:p>
    <w:p w:rsidR="00941E7F" w:rsidRDefault="00941E7F" w:rsidP="00941E7F">
      <w:pPr>
        <w:pStyle w:val="2"/>
        <w:ind w:left="0" w:firstLine="720"/>
      </w:pPr>
      <w:r w:rsidRPr="008077A6">
        <w:t>1)</w:t>
      </w:r>
      <w:r>
        <w:t xml:space="preserve"> Для создания возможности технологического присоединения к электрическим сетям необходимо строительство распределительной сети 6(10)/0,4 кВ. Окончательно точки присоединения, стоимость и сроки присоединения электроустановок будут определены после разработки технических условий к договору на технологическое присоединение.</w:t>
      </w:r>
    </w:p>
    <w:p w:rsidR="00941E7F" w:rsidRDefault="00941E7F" w:rsidP="00941E7F">
      <w:pPr>
        <w:pStyle w:val="2"/>
        <w:ind w:left="0" w:firstLine="720"/>
      </w:pPr>
      <w:r>
        <w:t>Для оформления договора на технологическое присоединение, в соответствии с Постановлением Правительства РФ от 27.12.2004 № 861, владельцу (арендатору) объекта необходимо подать в АО «ЛОЭСК» заявку, заполненную по установленной законодательством форме, с приложением необходимого комплекта документов.</w:t>
      </w:r>
    </w:p>
    <w:p w:rsidR="00941E7F" w:rsidRDefault="00941E7F" w:rsidP="00941E7F">
      <w:pPr>
        <w:pStyle w:val="2"/>
        <w:ind w:left="0" w:firstLine="720"/>
      </w:pPr>
      <w:r w:rsidRPr="008077A6">
        <w:t>2)</w:t>
      </w:r>
      <w:r>
        <w:t xml:space="preserve"> Техническая возможность подключения к централизованной системе холодного водоснабжения имеется. </w:t>
      </w:r>
    </w:p>
    <w:p w:rsidR="00941E7F" w:rsidRDefault="00941E7F" w:rsidP="00941E7F">
      <w:pPr>
        <w:pStyle w:val="2"/>
        <w:ind w:left="0" w:firstLine="720"/>
      </w:pPr>
      <w:r>
        <w:t>Техническая возможность подключения к сетям водоотведения отсутствует, в связи с отсутствием канализационных сетей в районе местоположения земельного участка.</w:t>
      </w:r>
    </w:p>
    <w:p w:rsidR="00941E7F" w:rsidRDefault="00941E7F" w:rsidP="00941E7F">
      <w:pPr>
        <w:pStyle w:val="2"/>
        <w:ind w:left="0" w:firstLine="720"/>
      </w:pPr>
      <w:r>
        <w:t>3) Техническая возможность подключения к сетям теплоснабжения и горячего водоснабжения отсутствует, в связи с отсутствием данных сетей в районе местоположения земельного участка.</w:t>
      </w:r>
    </w:p>
    <w:p w:rsidR="00941E7F" w:rsidRDefault="00941E7F" w:rsidP="00941E7F">
      <w:pPr>
        <w:pStyle w:val="2"/>
        <w:ind w:left="0" w:firstLine="720"/>
      </w:pPr>
      <w:r>
        <w:t>Теплоснабжение и горячее водоснабжение допускается от альтернативных источников.</w:t>
      </w:r>
    </w:p>
    <w:p w:rsidR="00941E7F" w:rsidRDefault="00941E7F" w:rsidP="00941E7F">
      <w:pPr>
        <w:pStyle w:val="2"/>
        <w:ind w:left="0" w:firstLine="720"/>
      </w:pPr>
      <w:r>
        <w:t>4</w:t>
      </w:r>
      <w:r w:rsidRPr="00BD2331">
        <w:t xml:space="preserve">) </w:t>
      </w:r>
      <w:r>
        <w:t>Техническая в</w:t>
      </w:r>
      <w:r w:rsidRPr="00BD2331">
        <w:t>озмож</w:t>
      </w:r>
      <w:r>
        <w:t xml:space="preserve">ность газоснабжения природным газом земельного участка имеется от существующего газопровода среднего давления, построенного по                                   ул. </w:t>
      </w:r>
      <w:proofErr w:type="spellStart"/>
      <w:r>
        <w:t>Новоладожский</w:t>
      </w:r>
      <w:proofErr w:type="spellEnd"/>
      <w:r>
        <w:t xml:space="preserve"> канал в </w:t>
      </w:r>
      <w:proofErr w:type="gramStart"/>
      <w:r>
        <w:t>г</w:t>
      </w:r>
      <w:proofErr w:type="gramEnd"/>
      <w:r>
        <w:t>. Шлиссельбурге.</w:t>
      </w:r>
    </w:p>
    <w:p w:rsidR="00941E7F" w:rsidRDefault="00941E7F" w:rsidP="00941E7F">
      <w:pPr>
        <w:pStyle w:val="2"/>
        <w:ind w:left="0" w:firstLine="720"/>
      </w:pPr>
      <w:r>
        <w:t xml:space="preserve">Плата за подключение (технологическое присоединение) к сетям газоснабжения, а также сроки подключения объектов капитального строительства устанавливаются на основании постановления правительства РФ от 30.12.2013 № 1314 «Об утверждении правил подключения (технологического присоединения) объектов капитального </w:t>
      </w:r>
      <w:r>
        <w:lastRenderedPageBreak/>
        <w:t>строительства к сетям газораспределения, а также об изменении и признании утратившими силу некоторых актов правительства РФ».</w:t>
      </w:r>
    </w:p>
    <w:p w:rsidR="00941E7F" w:rsidRDefault="00941E7F" w:rsidP="00941E7F">
      <w:pPr>
        <w:pStyle w:val="2"/>
        <w:ind w:left="0" w:firstLine="720"/>
      </w:pPr>
      <w:r>
        <w:t xml:space="preserve">Определение максимальной нагрузки на газораспределительную сеть возможно после выполнения расчета планируемого максимального часового расхода газа (не требуется в случае планируемого максимального часового расхода газа не более </w:t>
      </w:r>
      <w:smartTag w:uri="urn:schemas-microsoft-com:office:smarttags" w:element="metricconverter">
        <w:smartTagPr>
          <w:attr w:name="ProductID" w:val="5 куб. метров"/>
        </w:smartTagPr>
        <w:r>
          <w:t>5 куб. метров</w:t>
        </w:r>
      </w:smartTag>
      <w:r>
        <w:t>) объекта капитального строительства.</w:t>
      </w:r>
    </w:p>
    <w:p w:rsidR="00941E7F" w:rsidRPr="00971F3F" w:rsidRDefault="00941E7F" w:rsidP="00941E7F">
      <w:pPr>
        <w:pStyle w:val="2"/>
        <w:ind w:left="0" w:firstLine="720"/>
      </w:pPr>
      <w:r w:rsidRPr="00971F3F">
        <w:t>Предельные (максимальные и (или) минимальные)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941E7F" w:rsidRPr="00971F3F" w:rsidRDefault="00941E7F" w:rsidP="00941E7F">
      <w:pPr>
        <w:pStyle w:val="2"/>
        <w:ind w:left="0" w:firstLine="720"/>
      </w:pPr>
      <w:r w:rsidRPr="00971F3F">
        <w:t>- минимальная площадь земельного участка – 300 кв</w:t>
      </w:r>
      <w:proofErr w:type="gramStart"/>
      <w:r w:rsidRPr="00971F3F">
        <w:t>.м</w:t>
      </w:r>
      <w:proofErr w:type="gramEnd"/>
      <w:r w:rsidRPr="00971F3F">
        <w:t>;</w:t>
      </w:r>
    </w:p>
    <w:p w:rsidR="00941E7F" w:rsidRPr="00971F3F" w:rsidRDefault="00941E7F" w:rsidP="00941E7F">
      <w:pPr>
        <w:pStyle w:val="2"/>
        <w:ind w:left="0" w:firstLine="720"/>
      </w:pPr>
      <w:r w:rsidRPr="00971F3F">
        <w:t>- максимальная площадь земельного участка – 1 500 кв</w:t>
      </w:r>
      <w:proofErr w:type="gramStart"/>
      <w:r w:rsidRPr="00971F3F">
        <w:t>.м</w:t>
      </w:r>
      <w:proofErr w:type="gramEnd"/>
      <w:r w:rsidRPr="00971F3F">
        <w:t>;</w:t>
      </w:r>
    </w:p>
    <w:p w:rsidR="00941E7F" w:rsidRPr="00971F3F" w:rsidRDefault="00941E7F" w:rsidP="00941E7F">
      <w:pPr>
        <w:pStyle w:val="2"/>
        <w:ind w:left="0" w:firstLine="720"/>
      </w:pPr>
      <w:r w:rsidRPr="00971F3F">
        <w:t xml:space="preserve">- минимальный отступ зданий, строений, сооружений от красных линий:  улиц – </w:t>
      </w:r>
      <w:smartTag w:uri="urn:schemas-microsoft-com:office:smarttags" w:element="metricconverter">
        <w:smartTagPr>
          <w:attr w:name="ProductID" w:val="6 м"/>
        </w:smartTagPr>
        <w:r w:rsidRPr="00971F3F">
          <w:t>6 м</w:t>
        </w:r>
      </w:smartTag>
      <w:r w:rsidRPr="00971F3F">
        <w:t xml:space="preserve">, проездов – </w:t>
      </w:r>
      <w:smartTag w:uri="urn:schemas-microsoft-com:office:smarttags" w:element="metricconverter">
        <w:smartTagPr>
          <w:attr w:name="ProductID" w:val="4 м"/>
        </w:smartTagPr>
        <w:r w:rsidRPr="00971F3F">
          <w:t>4 м</w:t>
        </w:r>
      </w:smartTag>
      <w:r w:rsidRPr="00971F3F">
        <w:t>;</w:t>
      </w:r>
    </w:p>
    <w:p w:rsidR="00941E7F" w:rsidRPr="00971F3F" w:rsidRDefault="00941E7F" w:rsidP="00941E7F">
      <w:pPr>
        <w:pStyle w:val="2"/>
        <w:ind w:left="0" w:firstLine="720"/>
      </w:pPr>
      <w:r w:rsidRPr="00971F3F">
        <w:t xml:space="preserve">- минимальный отступ жилого дома от границы соседнего земельного участка – </w:t>
      </w:r>
      <w:smartTag w:uri="urn:schemas-microsoft-com:office:smarttags" w:element="metricconverter">
        <w:smartTagPr>
          <w:attr w:name="ProductID" w:val="3 м"/>
        </w:smartTagPr>
        <w:r w:rsidRPr="00971F3F">
          <w:t>3 м</w:t>
        </w:r>
      </w:smartTag>
      <w:r w:rsidRPr="00971F3F">
        <w:t>;</w:t>
      </w:r>
    </w:p>
    <w:p w:rsidR="00941E7F" w:rsidRPr="00971F3F" w:rsidRDefault="00941E7F" w:rsidP="00941E7F">
      <w:pPr>
        <w:pStyle w:val="2"/>
        <w:ind w:left="0" w:firstLine="720"/>
      </w:pPr>
      <w:r w:rsidRPr="00971F3F">
        <w:t xml:space="preserve">- минимальный отступ постройки для содержания сельскохозяйственных животных от границ соседнего земельного участка – </w:t>
      </w:r>
      <w:smartTag w:uri="urn:schemas-microsoft-com:office:smarttags" w:element="metricconverter">
        <w:smartTagPr>
          <w:attr w:name="ProductID" w:val="4 м"/>
        </w:smartTagPr>
        <w:r w:rsidRPr="00971F3F">
          <w:t>4 м</w:t>
        </w:r>
      </w:smartTag>
      <w:r w:rsidRPr="00971F3F">
        <w:t>;</w:t>
      </w:r>
    </w:p>
    <w:p w:rsidR="00941E7F" w:rsidRPr="00971F3F" w:rsidRDefault="00941E7F" w:rsidP="00941E7F">
      <w:pPr>
        <w:pStyle w:val="2"/>
        <w:ind w:left="0" w:firstLine="720"/>
      </w:pPr>
      <w:r w:rsidRPr="00971F3F">
        <w:t>- минимальный</w:t>
      </w:r>
      <w:r>
        <w:t xml:space="preserve">   </w:t>
      </w:r>
      <w:r w:rsidRPr="00971F3F">
        <w:t xml:space="preserve">отступ </w:t>
      </w:r>
      <w:r>
        <w:t xml:space="preserve">   </w:t>
      </w:r>
      <w:r w:rsidRPr="00971F3F">
        <w:t xml:space="preserve">других </w:t>
      </w:r>
      <w:r>
        <w:t xml:space="preserve">   </w:t>
      </w:r>
      <w:r w:rsidRPr="00971F3F">
        <w:t xml:space="preserve">построек </w:t>
      </w:r>
      <w:r>
        <w:t xml:space="preserve">  </w:t>
      </w:r>
      <w:r w:rsidRPr="00971F3F">
        <w:t xml:space="preserve">от </w:t>
      </w:r>
      <w:r>
        <w:t xml:space="preserve">  </w:t>
      </w:r>
      <w:r w:rsidRPr="00971F3F">
        <w:t xml:space="preserve">границы </w:t>
      </w:r>
      <w:r>
        <w:t xml:space="preserve">  </w:t>
      </w:r>
      <w:r w:rsidRPr="00971F3F">
        <w:t xml:space="preserve">соседнего </w:t>
      </w:r>
      <w:r>
        <w:t xml:space="preserve">  </w:t>
      </w:r>
      <w:r w:rsidRPr="00971F3F">
        <w:t xml:space="preserve">земельного участка – </w:t>
      </w:r>
      <w:smartTag w:uri="urn:schemas-microsoft-com:office:smarttags" w:element="metricconverter">
        <w:smartTagPr>
          <w:attr w:name="ProductID" w:val="3 м"/>
        </w:smartTagPr>
        <w:r w:rsidRPr="00971F3F">
          <w:t>3 м</w:t>
        </w:r>
      </w:smartTag>
      <w:r w:rsidRPr="00971F3F">
        <w:t>;</w:t>
      </w:r>
    </w:p>
    <w:p w:rsidR="00941E7F" w:rsidRPr="00971F3F" w:rsidRDefault="00941E7F" w:rsidP="00941E7F">
      <w:pPr>
        <w:pStyle w:val="2"/>
        <w:ind w:left="0" w:firstLine="720"/>
      </w:pPr>
      <w:r w:rsidRPr="00971F3F">
        <w:t xml:space="preserve">- предельная высота объектов капитального строительства – </w:t>
      </w:r>
      <w:smartTag w:uri="urn:schemas-microsoft-com:office:smarttags" w:element="metricconverter">
        <w:smartTagPr>
          <w:attr w:name="ProductID" w:val="12 м"/>
        </w:smartTagPr>
        <w:r w:rsidRPr="00971F3F">
          <w:t>12 м</w:t>
        </w:r>
      </w:smartTag>
      <w:r w:rsidRPr="00971F3F">
        <w:t>;</w:t>
      </w:r>
    </w:p>
    <w:p w:rsidR="00941E7F" w:rsidRPr="00971F3F" w:rsidRDefault="00941E7F" w:rsidP="00941E7F">
      <w:pPr>
        <w:pStyle w:val="2"/>
        <w:ind w:left="0" w:firstLine="720"/>
      </w:pPr>
      <w:r w:rsidRPr="00971F3F">
        <w:t xml:space="preserve">- максимальная высота хозяйственных и временных построек – </w:t>
      </w:r>
      <w:smartTag w:uri="urn:schemas-microsoft-com:office:smarttags" w:element="metricconverter">
        <w:smartTagPr>
          <w:attr w:name="ProductID" w:val="3,5 м"/>
        </w:smartTagPr>
        <w:r w:rsidRPr="00971F3F">
          <w:t>3,5 м</w:t>
        </w:r>
      </w:smartTag>
      <w:r w:rsidRPr="00971F3F">
        <w:t>;</w:t>
      </w:r>
    </w:p>
    <w:p w:rsidR="00941E7F" w:rsidRPr="00971F3F" w:rsidRDefault="00941E7F" w:rsidP="00941E7F">
      <w:pPr>
        <w:pStyle w:val="2"/>
        <w:ind w:left="0" w:firstLine="720"/>
      </w:pPr>
      <w:r w:rsidRPr="00971F3F">
        <w:t xml:space="preserve">- максимальное значение коэффициента застройки земельного участка – 0,15; </w:t>
      </w:r>
    </w:p>
    <w:p w:rsidR="00941E7F" w:rsidRPr="00971F3F" w:rsidRDefault="00941E7F" w:rsidP="00941E7F">
      <w:pPr>
        <w:pStyle w:val="2"/>
        <w:ind w:left="0" w:firstLine="720"/>
      </w:pPr>
      <w:r w:rsidRPr="00971F3F">
        <w:t xml:space="preserve">- высота ограждений со стороны главного фасада – </w:t>
      </w:r>
      <w:smartTag w:uri="urn:schemas-microsoft-com:office:smarttags" w:element="metricconverter">
        <w:smartTagPr>
          <w:attr w:name="ProductID" w:val="1,8 м"/>
        </w:smartTagPr>
        <w:r w:rsidRPr="00971F3F">
          <w:t>1,8 м</w:t>
        </w:r>
      </w:smartTag>
      <w:r w:rsidRPr="00971F3F">
        <w:t>.</w:t>
      </w:r>
    </w:p>
    <w:p w:rsidR="00941E7F" w:rsidRPr="00A32217" w:rsidRDefault="00941E7F" w:rsidP="00941E7F">
      <w:pPr>
        <w:ind w:firstLine="720"/>
        <w:jc w:val="both"/>
        <w:rPr>
          <w:u w:val="single"/>
        </w:rPr>
      </w:pPr>
      <w:r w:rsidRPr="008077A6">
        <w:t xml:space="preserve">Аукцион состоится </w:t>
      </w:r>
      <w:r>
        <w:t xml:space="preserve"> </w:t>
      </w:r>
      <w:r>
        <w:rPr>
          <w:b/>
          <w:u w:val="single"/>
        </w:rPr>
        <w:t>08</w:t>
      </w:r>
      <w:r w:rsidRPr="004D707B">
        <w:rPr>
          <w:b/>
          <w:u w:val="single"/>
        </w:rPr>
        <w:t>.1</w:t>
      </w:r>
      <w:r>
        <w:rPr>
          <w:b/>
          <w:u w:val="single"/>
        </w:rPr>
        <w:t>1</w:t>
      </w:r>
      <w:r w:rsidRPr="004D707B">
        <w:rPr>
          <w:b/>
          <w:u w:val="single"/>
        </w:rPr>
        <w:t>.201</w:t>
      </w:r>
      <w:r>
        <w:rPr>
          <w:b/>
          <w:u w:val="single"/>
        </w:rPr>
        <w:t>9</w:t>
      </w:r>
      <w:r w:rsidRPr="004D707B">
        <w:rPr>
          <w:b/>
          <w:u w:val="single"/>
        </w:rPr>
        <w:t xml:space="preserve"> в 1</w:t>
      </w:r>
      <w:r>
        <w:rPr>
          <w:b/>
          <w:u w:val="single"/>
        </w:rPr>
        <w:t>1</w:t>
      </w:r>
      <w:r w:rsidRPr="004D707B">
        <w:rPr>
          <w:b/>
          <w:u w:val="single"/>
        </w:rPr>
        <w:t>-00</w:t>
      </w:r>
      <w:r w:rsidRPr="008077A6">
        <w:t xml:space="preserve"> в </w:t>
      </w:r>
      <w:r>
        <w:t xml:space="preserve"> здании </w:t>
      </w:r>
      <w:r w:rsidRPr="008077A6">
        <w:t xml:space="preserve">Администрации </w:t>
      </w:r>
      <w:r>
        <w:t xml:space="preserve">  </w:t>
      </w:r>
      <w:r w:rsidRPr="008077A6">
        <w:t xml:space="preserve">по адресу: </w:t>
      </w:r>
      <w:r>
        <w:t xml:space="preserve">             </w:t>
      </w:r>
      <w:proofErr w:type="gramStart"/>
      <w:r w:rsidRPr="008077A6">
        <w:t>г</w:t>
      </w:r>
      <w:proofErr w:type="gramEnd"/>
      <w:r w:rsidRPr="008077A6">
        <w:t>.</w:t>
      </w:r>
      <w:r>
        <w:t xml:space="preserve"> </w:t>
      </w:r>
      <w:r w:rsidRPr="008077A6">
        <w:t>Шлиссельбург, ул. Жука, д. 5 (</w:t>
      </w:r>
      <w:r>
        <w:t>2</w:t>
      </w:r>
      <w:r w:rsidRPr="008077A6">
        <w:t xml:space="preserve">-й этаж, </w:t>
      </w:r>
      <w:r>
        <w:t xml:space="preserve">21 </w:t>
      </w:r>
      <w:proofErr w:type="spellStart"/>
      <w:r>
        <w:t>каб</w:t>
      </w:r>
      <w:proofErr w:type="spellEnd"/>
      <w:r>
        <w:t>.</w:t>
      </w:r>
      <w:r w:rsidRPr="008077A6">
        <w:t>)</w:t>
      </w:r>
      <w:r>
        <w:t xml:space="preserve"> </w:t>
      </w:r>
    </w:p>
    <w:p w:rsidR="00941E7F" w:rsidRDefault="00941E7F" w:rsidP="00941E7F">
      <w:pPr>
        <w:pStyle w:val="2"/>
        <w:ind w:left="0" w:firstLine="720"/>
      </w:pPr>
      <w:r>
        <w:t xml:space="preserve">Задаток должен поступить не позднее  </w:t>
      </w:r>
      <w:r>
        <w:rPr>
          <w:b/>
          <w:u w:val="single"/>
        </w:rPr>
        <w:t>05</w:t>
      </w:r>
      <w:r w:rsidRPr="00D80CE8">
        <w:rPr>
          <w:b/>
          <w:u w:val="single"/>
        </w:rPr>
        <w:t>.1</w:t>
      </w:r>
      <w:r>
        <w:rPr>
          <w:b/>
          <w:u w:val="single"/>
        </w:rPr>
        <w:t>1</w:t>
      </w:r>
      <w:r w:rsidRPr="00D80CE8">
        <w:rPr>
          <w:b/>
          <w:u w:val="single"/>
        </w:rPr>
        <w:t>.201</w:t>
      </w:r>
      <w:r>
        <w:rPr>
          <w:b/>
          <w:u w:val="single"/>
        </w:rPr>
        <w:t>9</w:t>
      </w:r>
      <w:r w:rsidRPr="00D80CE8">
        <w:rPr>
          <w:b/>
          <w:u w:val="single"/>
        </w:rPr>
        <w:t xml:space="preserve"> г</w:t>
      </w:r>
      <w:r>
        <w:t>.</w:t>
      </w:r>
    </w:p>
    <w:p w:rsidR="00941E7F" w:rsidRDefault="00941E7F" w:rsidP="00941E7F">
      <w:pPr>
        <w:pStyle w:val="2"/>
        <w:ind w:left="0" w:firstLine="720"/>
      </w:pPr>
      <w:r w:rsidRPr="008077A6">
        <w:t>Реквизиты счета для перечисления задатка:</w:t>
      </w:r>
    </w:p>
    <w:p w:rsidR="00941E7F" w:rsidRPr="008F0D93" w:rsidRDefault="00941E7F" w:rsidP="00941E7F">
      <w:r w:rsidRPr="008F0D93">
        <w:t xml:space="preserve">Получатель: УФК по Ленинградской области (Администрация МО Город Шлиссельбург, лицевой счет </w:t>
      </w:r>
      <w:r w:rsidRPr="008F0D93">
        <w:rPr>
          <w:b/>
        </w:rPr>
        <w:t>05453</w:t>
      </w:r>
      <w:r>
        <w:rPr>
          <w:b/>
          <w:lang w:val="en-US"/>
        </w:rPr>
        <w:t>D</w:t>
      </w:r>
      <w:r>
        <w:rPr>
          <w:b/>
        </w:rPr>
        <w:t>01010</w:t>
      </w:r>
      <w:r w:rsidRPr="008F0D93">
        <w:t>)</w:t>
      </w:r>
    </w:p>
    <w:p w:rsidR="00941E7F" w:rsidRPr="008F0D93" w:rsidRDefault="00941E7F" w:rsidP="00941E7F">
      <w:pPr>
        <w:jc w:val="both"/>
      </w:pPr>
      <w:r w:rsidRPr="008F0D93">
        <w:t>ИНН/КПП получателя: 4723001490/470601001</w:t>
      </w:r>
    </w:p>
    <w:p w:rsidR="00941E7F" w:rsidRPr="008F0D93" w:rsidRDefault="00941E7F" w:rsidP="00941E7F">
      <w:r w:rsidRPr="008F0D93">
        <w:t>Счет № 40302810200003002603</w:t>
      </w:r>
    </w:p>
    <w:p w:rsidR="00941E7F" w:rsidRPr="008F0D93" w:rsidRDefault="00941E7F" w:rsidP="00941E7F">
      <w:r w:rsidRPr="008F0D93">
        <w:t>Отделение по Ленинградской области Северо-Западного главного управления Центрального  Банка Российской Федерации (отделение Ленинградское)</w:t>
      </w:r>
    </w:p>
    <w:p w:rsidR="00941E7F" w:rsidRPr="008F0D93" w:rsidRDefault="00941E7F" w:rsidP="00941E7F">
      <w:r w:rsidRPr="008F0D93">
        <w:t xml:space="preserve">БИК 044106001 </w:t>
      </w:r>
    </w:p>
    <w:p w:rsidR="00941E7F" w:rsidRPr="008F0D93" w:rsidRDefault="00941E7F" w:rsidP="00941E7F">
      <w:r w:rsidRPr="008F0D93">
        <w:t>ОГРН     1024701335240</w:t>
      </w:r>
    </w:p>
    <w:p w:rsidR="00941E7F" w:rsidRPr="008077A6" w:rsidRDefault="00941E7F" w:rsidP="00941E7F">
      <w:pPr>
        <w:pStyle w:val="2"/>
        <w:ind w:left="0" w:firstLine="720"/>
      </w:pPr>
      <w:r w:rsidRPr="008077A6">
        <w:t xml:space="preserve">Назначение платежа: задаток для участия в аукционе </w:t>
      </w:r>
      <w:r>
        <w:t>по продаже зем</w:t>
      </w:r>
      <w:r w:rsidRPr="008077A6">
        <w:t>ельного участка</w:t>
      </w:r>
      <w:r>
        <w:t xml:space="preserve"> по адресу: г</w:t>
      </w:r>
      <w:proofErr w:type="gramStart"/>
      <w:r>
        <w:t>.Ш</w:t>
      </w:r>
      <w:proofErr w:type="gramEnd"/>
      <w:r>
        <w:t xml:space="preserve">лиссельбург, ул. Заречная, </w:t>
      </w:r>
      <w:proofErr w:type="spellStart"/>
      <w:r>
        <w:t>уч</w:t>
      </w:r>
      <w:proofErr w:type="spellEnd"/>
      <w:r>
        <w:t>. 3</w:t>
      </w:r>
      <w:r w:rsidRPr="008077A6">
        <w:t>.</w:t>
      </w:r>
      <w:r>
        <w:t xml:space="preserve"> Оплата третьими лицами не допускается. С администрацией необходимо заключить договор о задатке, предоставив сведения о расчетном счете (на бумажном носителе) и ИНН.</w:t>
      </w:r>
    </w:p>
    <w:p w:rsidR="00941E7F" w:rsidRPr="008077A6" w:rsidRDefault="00941E7F" w:rsidP="00941E7F">
      <w:pPr>
        <w:pStyle w:val="2"/>
        <w:ind w:left="0" w:firstLine="720"/>
      </w:pPr>
      <w:r w:rsidRPr="008077A6">
        <w:t xml:space="preserve">Для участия в аукционе необходимо предоставить в Администрацию (Отдел  градостроительства и управления муниципального имущества) по адресу: </w:t>
      </w:r>
      <w:proofErr w:type="gramStart"/>
      <w:r w:rsidRPr="008077A6">
        <w:t>г</w:t>
      </w:r>
      <w:proofErr w:type="gramEnd"/>
      <w:r w:rsidRPr="008077A6">
        <w:t>. Шлиссельбург, ул. Жука, д. 5 (</w:t>
      </w:r>
      <w:r>
        <w:t>2</w:t>
      </w:r>
      <w:r w:rsidRPr="008077A6">
        <w:t>-й этаж</w:t>
      </w:r>
      <w:r>
        <w:t xml:space="preserve">, 21 </w:t>
      </w:r>
      <w:proofErr w:type="spellStart"/>
      <w:r>
        <w:t>каб</w:t>
      </w:r>
      <w:proofErr w:type="spellEnd"/>
      <w:r>
        <w:t>.</w:t>
      </w:r>
      <w:r w:rsidRPr="008077A6">
        <w:t>) документы</w:t>
      </w:r>
      <w:r>
        <w:t>, в соответствии с п. 1. ст. 39.12. Земельного кодекса РФ</w:t>
      </w:r>
      <w:r w:rsidRPr="008077A6">
        <w:t>:</w:t>
      </w:r>
    </w:p>
    <w:p w:rsidR="00941E7F" w:rsidRPr="008077A6" w:rsidRDefault="00941E7F" w:rsidP="00941E7F">
      <w:pPr>
        <w:pStyle w:val="2"/>
        <w:ind w:left="0" w:firstLine="720"/>
      </w:pPr>
      <w:r w:rsidRPr="008077A6">
        <w:t xml:space="preserve">- заявку на участие в аукционе по установленной форме, </w:t>
      </w:r>
      <w:r>
        <w:t>с указанием банковских реквизитов счета для возврата задатка;</w:t>
      </w:r>
    </w:p>
    <w:p w:rsidR="00941E7F" w:rsidRPr="008077A6" w:rsidRDefault="00941E7F" w:rsidP="00941E7F">
      <w:pPr>
        <w:pStyle w:val="2"/>
        <w:ind w:left="0" w:firstLine="720"/>
      </w:pPr>
      <w:r w:rsidRPr="008077A6">
        <w:t xml:space="preserve">- </w:t>
      </w:r>
      <w:r>
        <w:t>копии документов</w:t>
      </w:r>
      <w:r w:rsidRPr="008077A6">
        <w:t>, подтверждающ</w:t>
      </w:r>
      <w:r>
        <w:t>их</w:t>
      </w:r>
      <w:r w:rsidRPr="008077A6">
        <w:t xml:space="preserve"> </w:t>
      </w:r>
      <w:r>
        <w:t>внесение</w:t>
      </w:r>
      <w:r w:rsidRPr="008077A6">
        <w:t xml:space="preserve"> задатка</w:t>
      </w:r>
      <w:r>
        <w:t>;</w:t>
      </w:r>
      <w:r w:rsidRPr="008077A6">
        <w:t xml:space="preserve"> </w:t>
      </w:r>
    </w:p>
    <w:p w:rsidR="00941E7F" w:rsidRPr="008077A6" w:rsidRDefault="00941E7F" w:rsidP="00941E7F">
      <w:pPr>
        <w:pStyle w:val="2"/>
        <w:ind w:left="0" w:firstLine="720"/>
      </w:pPr>
      <w:r w:rsidRPr="008077A6">
        <w:t xml:space="preserve">- копии документов, удостоверяющих личность </w:t>
      </w:r>
      <w:r>
        <w:t>заявителя и доверенность, если от заявителя действует доверенное лицо.</w:t>
      </w:r>
    </w:p>
    <w:p w:rsidR="00941E7F" w:rsidRPr="00356055" w:rsidRDefault="00941E7F" w:rsidP="00941E7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077A6">
        <w:rPr>
          <w:rFonts w:ascii="Times New Roman" w:hAnsi="Times New Roman" w:cs="Times New Roman"/>
        </w:rPr>
        <w:t xml:space="preserve">    </w:t>
      </w:r>
      <w:r w:rsidRPr="008077A6">
        <w:rPr>
          <w:rFonts w:ascii="Times New Roman" w:hAnsi="Times New Roman" w:cs="Times New Roman"/>
          <w:sz w:val="24"/>
          <w:szCs w:val="24"/>
        </w:rPr>
        <w:t xml:space="preserve">Заявки </w:t>
      </w:r>
      <w:r>
        <w:rPr>
          <w:rFonts w:ascii="Times New Roman" w:hAnsi="Times New Roman" w:cs="Times New Roman"/>
          <w:sz w:val="24"/>
          <w:szCs w:val="24"/>
        </w:rPr>
        <w:t xml:space="preserve">оформляются и </w:t>
      </w:r>
      <w:r w:rsidRPr="008077A6">
        <w:rPr>
          <w:rFonts w:ascii="Times New Roman" w:hAnsi="Times New Roman" w:cs="Times New Roman"/>
          <w:sz w:val="24"/>
          <w:szCs w:val="24"/>
        </w:rPr>
        <w:t xml:space="preserve"> принимаются по рабочим дням с </w:t>
      </w:r>
      <w:r>
        <w:rPr>
          <w:rFonts w:ascii="Times New Roman" w:hAnsi="Times New Roman" w:cs="Times New Roman"/>
          <w:sz w:val="24"/>
          <w:szCs w:val="24"/>
        </w:rPr>
        <w:t xml:space="preserve">10-00 до 17-00 (по пятницам и предпраздничным дням с 10-00 до 16-00), обеденный перерыв с 13-00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14-00, начиная с </w:t>
      </w:r>
      <w:r>
        <w:rPr>
          <w:rFonts w:ascii="Times New Roman" w:hAnsi="Times New Roman" w:cs="Times New Roman"/>
          <w:b/>
          <w:sz w:val="24"/>
          <w:szCs w:val="24"/>
        </w:rPr>
        <w:t>04</w:t>
      </w:r>
      <w:r w:rsidRPr="00356055">
        <w:rPr>
          <w:rFonts w:ascii="Times New Roman" w:hAnsi="Times New Roman" w:cs="Times New Roman"/>
          <w:b/>
          <w:sz w:val="24"/>
          <w:szCs w:val="24"/>
        </w:rPr>
        <w:t>.1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356055">
        <w:rPr>
          <w:rFonts w:ascii="Times New Roman" w:hAnsi="Times New Roman" w:cs="Times New Roman"/>
          <w:b/>
          <w:sz w:val="24"/>
          <w:szCs w:val="24"/>
        </w:rPr>
        <w:t>.201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077A6">
        <w:rPr>
          <w:rFonts w:ascii="Times New Roman" w:hAnsi="Times New Roman" w:cs="Times New Roman"/>
          <w:sz w:val="24"/>
          <w:szCs w:val="24"/>
        </w:rPr>
        <w:t xml:space="preserve">Прием заявок прекращается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05.11.2</w:t>
      </w:r>
      <w:r w:rsidRPr="00356055">
        <w:rPr>
          <w:rFonts w:ascii="Times New Roman" w:hAnsi="Times New Roman" w:cs="Times New Roman"/>
          <w:b/>
          <w:sz w:val="24"/>
          <w:szCs w:val="24"/>
        </w:rPr>
        <w:t>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35605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6055">
        <w:rPr>
          <w:rFonts w:ascii="Times New Roman" w:hAnsi="Times New Roman" w:cs="Times New Roman"/>
          <w:b/>
          <w:sz w:val="24"/>
          <w:szCs w:val="24"/>
        </w:rPr>
        <w:t>в 16-00.</w:t>
      </w:r>
    </w:p>
    <w:p w:rsidR="00941E7F" w:rsidRDefault="00941E7F" w:rsidP="00941E7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Определение участников аукциона состоится </w:t>
      </w:r>
      <w:r>
        <w:rPr>
          <w:rFonts w:ascii="Times New Roman" w:hAnsi="Times New Roman" w:cs="Times New Roman"/>
          <w:b/>
          <w:sz w:val="24"/>
          <w:szCs w:val="24"/>
        </w:rPr>
        <w:t>06</w:t>
      </w:r>
      <w:r w:rsidRPr="00356055">
        <w:rPr>
          <w:rFonts w:ascii="Times New Roman" w:hAnsi="Times New Roman" w:cs="Times New Roman"/>
          <w:b/>
          <w:sz w:val="24"/>
          <w:szCs w:val="24"/>
        </w:rPr>
        <w:t>.1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356055">
        <w:rPr>
          <w:rFonts w:ascii="Times New Roman" w:hAnsi="Times New Roman" w:cs="Times New Roman"/>
          <w:b/>
          <w:sz w:val="24"/>
          <w:szCs w:val="24"/>
        </w:rPr>
        <w:t>.201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356055">
        <w:rPr>
          <w:rFonts w:ascii="Times New Roman" w:hAnsi="Times New Roman" w:cs="Times New Roman"/>
          <w:b/>
          <w:sz w:val="24"/>
          <w:szCs w:val="24"/>
        </w:rPr>
        <w:t xml:space="preserve"> в 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356055">
        <w:rPr>
          <w:rFonts w:ascii="Times New Roman" w:hAnsi="Times New Roman" w:cs="Times New Roman"/>
          <w:b/>
          <w:sz w:val="24"/>
          <w:szCs w:val="24"/>
        </w:rPr>
        <w:t>-00</w:t>
      </w:r>
      <w:r>
        <w:rPr>
          <w:rFonts w:ascii="Times New Roman" w:hAnsi="Times New Roman" w:cs="Times New Roman"/>
          <w:sz w:val="24"/>
          <w:szCs w:val="24"/>
        </w:rPr>
        <w:t xml:space="preserve">, в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установленном действующим законодательством. </w:t>
      </w:r>
    </w:p>
    <w:p w:rsidR="00941E7F" w:rsidRPr="00A32217" w:rsidRDefault="00941E7F" w:rsidP="00941E7F">
      <w:pPr>
        <w:ind w:firstLine="720"/>
        <w:jc w:val="both"/>
        <w:rPr>
          <w:u w:val="single"/>
        </w:rPr>
      </w:pPr>
      <w:r>
        <w:t xml:space="preserve">Регистрация участников аукциона будет осуществляться </w:t>
      </w:r>
      <w:r>
        <w:rPr>
          <w:b/>
        </w:rPr>
        <w:t>08</w:t>
      </w:r>
      <w:r w:rsidRPr="00356055">
        <w:rPr>
          <w:b/>
        </w:rPr>
        <w:t>.1</w:t>
      </w:r>
      <w:r>
        <w:rPr>
          <w:b/>
        </w:rPr>
        <w:t>1</w:t>
      </w:r>
      <w:r w:rsidRPr="00356055">
        <w:rPr>
          <w:b/>
        </w:rPr>
        <w:t>.201</w:t>
      </w:r>
      <w:r>
        <w:rPr>
          <w:b/>
        </w:rPr>
        <w:t>9</w:t>
      </w:r>
      <w:r w:rsidRPr="00356055">
        <w:rPr>
          <w:b/>
        </w:rPr>
        <w:t xml:space="preserve"> с </w:t>
      </w:r>
      <w:r>
        <w:rPr>
          <w:b/>
        </w:rPr>
        <w:t>10</w:t>
      </w:r>
      <w:r w:rsidRPr="00356055">
        <w:rPr>
          <w:b/>
        </w:rPr>
        <w:t>-</w:t>
      </w:r>
      <w:r>
        <w:rPr>
          <w:b/>
        </w:rPr>
        <w:t>50</w:t>
      </w:r>
      <w:r w:rsidRPr="00356055">
        <w:rPr>
          <w:b/>
        </w:rPr>
        <w:t xml:space="preserve"> до 1</w:t>
      </w:r>
      <w:r>
        <w:rPr>
          <w:b/>
        </w:rPr>
        <w:t>1</w:t>
      </w:r>
      <w:r w:rsidRPr="00356055">
        <w:rPr>
          <w:b/>
        </w:rPr>
        <w:t>-00</w:t>
      </w:r>
      <w:r>
        <w:t xml:space="preserve">             </w:t>
      </w:r>
      <w:r w:rsidRPr="008077A6">
        <w:t xml:space="preserve">в </w:t>
      </w:r>
      <w:r>
        <w:t xml:space="preserve"> здании </w:t>
      </w:r>
      <w:r w:rsidRPr="008077A6">
        <w:t xml:space="preserve">Администрации </w:t>
      </w:r>
      <w:r>
        <w:t xml:space="preserve">  </w:t>
      </w:r>
      <w:r w:rsidRPr="008077A6">
        <w:t xml:space="preserve">по адресу: </w:t>
      </w:r>
      <w:r>
        <w:t xml:space="preserve"> </w:t>
      </w:r>
      <w:r w:rsidRPr="008077A6">
        <w:t>г</w:t>
      </w:r>
      <w:proofErr w:type="gramStart"/>
      <w:r w:rsidRPr="008077A6">
        <w:t>.Ш</w:t>
      </w:r>
      <w:proofErr w:type="gramEnd"/>
      <w:r w:rsidRPr="008077A6">
        <w:t>лиссельбург, ул. Жука, д. 5 (</w:t>
      </w:r>
      <w:r>
        <w:t>2</w:t>
      </w:r>
      <w:r w:rsidRPr="008077A6">
        <w:t xml:space="preserve">-й этаж, </w:t>
      </w:r>
      <w:r>
        <w:t xml:space="preserve">21 </w:t>
      </w:r>
      <w:proofErr w:type="spellStart"/>
      <w:r>
        <w:t>каб</w:t>
      </w:r>
      <w:proofErr w:type="spellEnd"/>
      <w:r>
        <w:t>.</w:t>
      </w:r>
      <w:r w:rsidRPr="008077A6">
        <w:t>)</w:t>
      </w:r>
      <w:r>
        <w:t xml:space="preserve">. </w:t>
      </w:r>
    </w:p>
    <w:p w:rsidR="00941E7F" w:rsidRPr="008077A6" w:rsidRDefault="00941E7F" w:rsidP="00941E7F">
      <w:pPr>
        <w:ind w:firstLine="720"/>
        <w:jc w:val="both"/>
      </w:pPr>
      <w:r w:rsidRPr="008077A6">
        <w:t>Осмотр</w:t>
      </w:r>
      <w:r>
        <w:t>еть</w:t>
      </w:r>
      <w:r w:rsidRPr="008077A6">
        <w:t xml:space="preserve"> земельн</w:t>
      </w:r>
      <w:r>
        <w:t>ый</w:t>
      </w:r>
      <w:r w:rsidRPr="008077A6">
        <w:t xml:space="preserve"> участ</w:t>
      </w:r>
      <w:r>
        <w:t>о</w:t>
      </w:r>
      <w:r w:rsidRPr="008077A6">
        <w:t>к н</w:t>
      </w:r>
      <w:r>
        <w:t>а местности претенденты могут самостоятельно, а также 18.10.2019 в</w:t>
      </w:r>
      <w:r w:rsidRPr="008077A6">
        <w:t xml:space="preserve"> 1</w:t>
      </w:r>
      <w:r>
        <w:t>2</w:t>
      </w:r>
      <w:r w:rsidRPr="008077A6">
        <w:t>-00</w:t>
      </w:r>
      <w:r>
        <w:t xml:space="preserve"> с участием представителя отдела градостроительства и управления муниципальным имуществом</w:t>
      </w:r>
      <w:r w:rsidRPr="008077A6">
        <w:t xml:space="preserve">. </w:t>
      </w:r>
    </w:p>
    <w:p w:rsidR="00941E7F" w:rsidRPr="00460955" w:rsidRDefault="00941E7F" w:rsidP="00941E7F">
      <w:pPr>
        <w:ind w:firstLine="720"/>
        <w:jc w:val="both"/>
        <w:rPr>
          <w:color w:val="000000"/>
        </w:rPr>
      </w:pPr>
      <w:r>
        <w:t xml:space="preserve">С проектом договора купли-продажи земельного участка, формой заявки, техническими условиями подключения к сетям инженерно-технического обеспечения, порядком проведения аукциона можно ознакомиться в отделе градостроительства и управления муниципальным имуществом администрации МО Город Шлиссельбург, а также получить дополнительную информацию (тел. для справок 8 (81362) 74-262). Формы заявки, проект договора купли-продажи земельного участка опубликованы в газете «Невский исток», а также </w:t>
      </w:r>
      <w:r w:rsidRPr="00460955">
        <w:rPr>
          <w:color w:val="000000"/>
        </w:rPr>
        <w:t xml:space="preserve">размещены на сайте </w:t>
      </w:r>
      <w:hyperlink r:id="rId4" w:history="1">
        <w:r w:rsidRPr="00AE3286">
          <w:rPr>
            <w:rStyle w:val="a5"/>
          </w:rPr>
          <w:t>www.</w:t>
        </w:r>
      </w:hyperlink>
      <w:r>
        <w:rPr>
          <w:lang w:val="en-US"/>
        </w:rPr>
        <w:t>moshlisselburg</w:t>
      </w:r>
      <w:r w:rsidRPr="00693B83">
        <w:t>.</w:t>
      </w:r>
      <w:r>
        <w:rPr>
          <w:lang w:val="en-US"/>
        </w:rPr>
        <w:t>ru</w:t>
      </w:r>
      <w:r>
        <w:rPr>
          <w:color w:val="000000"/>
        </w:rPr>
        <w:t xml:space="preserve"> и на сайте Российской Федерации </w:t>
      </w:r>
      <w:proofErr w:type="spellStart"/>
      <w:r>
        <w:rPr>
          <w:color w:val="000000"/>
          <w:lang w:val="en-US"/>
        </w:rPr>
        <w:t>torgi</w:t>
      </w:r>
      <w:proofErr w:type="spellEnd"/>
      <w:r w:rsidRPr="00085D24">
        <w:rPr>
          <w:color w:val="000000"/>
        </w:rPr>
        <w:t>.</w:t>
      </w:r>
      <w:proofErr w:type="spellStart"/>
      <w:r>
        <w:rPr>
          <w:color w:val="000000"/>
          <w:lang w:val="en-US"/>
        </w:rPr>
        <w:t>gov</w:t>
      </w:r>
      <w:proofErr w:type="spellEnd"/>
      <w:r w:rsidRPr="00085D24">
        <w:rPr>
          <w:color w:val="000000"/>
        </w:rPr>
        <w:t>.</w:t>
      </w:r>
      <w:proofErr w:type="spellStart"/>
      <w:r>
        <w:rPr>
          <w:color w:val="000000"/>
          <w:lang w:val="en-US"/>
        </w:rPr>
        <w:t>ru</w:t>
      </w:r>
      <w:proofErr w:type="spellEnd"/>
      <w:r w:rsidRPr="00460955">
        <w:rPr>
          <w:color w:val="000000"/>
        </w:rPr>
        <w:t>.</w:t>
      </w:r>
    </w:p>
    <w:p w:rsidR="00941E7F" w:rsidRPr="008077A6" w:rsidRDefault="00941E7F" w:rsidP="00941E7F">
      <w:pPr>
        <w:ind w:firstLine="720"/>
        <w:jc w:val="both"/>
      </w:pPr>
      <w:r w:rsidRPr="008077A6">
        <w:t xml:space="preserve">Победителем аукциона </w:t>
      </w:r>
      <w:r>
        <w:t xml:space="preserve">признается </w:t>
      </w:r>
      <w:r w:rsidRPr="008077A6">
        <w:t>участник, предложивший наиболее высок</w:t>
      </w:r>
      <w:r>
        <w:t>ую цену</w:t>
      </w:r>
      <w:r w:rsidRPr="008077A6">
        <w:t>.</w:t>
      </w:r>
    </w:p>
    <w:p w:rsidR="00941E7F" w:rsidRDefault="00941E7F" w:rsidP="00941E7F">
      <w:pPr>
        <w:ind w:firstLine="720"/>
        <w:jc w:val="both"/>
      </w:pPr>
      <w:r>
        <w:t>Срок заключения д</w:t>
      </w:r>
      <w:r w:rsidRPr="008077A6">
        <w:t>оговор</w:t>
      </w:r>
      <w:r>
        <w:t>а</w:t>
      </w:r>
      <w:r w:rsidRPr="008077A6">
        <w:t xml:space="preserve"> </w:t>
      </w:r>
      <w:r>
        <w:t>купли-продажи земельного участка</w:t>
      </w:r>
      <w:r w:rsidRPr="008077A6">
        <w:t xml:space="preserve"> с победителем аукциона </w:t>
      </w:r>
      <w:r>
        <w:t xml:space="preserve">- не ранее чем через 10 дней </w:t>
      </w:r>
      <w:proofErr w:type="gramStart"/>
      <w:r>
        <w:t>с даты размещения</w:t>
      </w:r>
      <w:proofErr w:type="gramEnd"/>
      <w:r>
        <w:t xml:space="preserve"> информации о результатах аукциона на официальном сайте РФ в сети «Интернет».</w:t>
      </w:r>
    </w:p>
    <w:p w:rsidR="00941E7F" w:rsidRDefault="00941E7F" w:rsidP="00941E7F">
      <w:pPr>
        <w:ind w:firstLine="720"/>
        <w:jc w:val="both"/>
      </w:pPr>
      <w:r>
        <w:t>Существенные условия договора:</w:t>
      </w:r>
    </w:p>
    <w:p w:rsidR="00941E7F" w:rsidRDefault="00941E7F" w:rsidP="00941E7F">
      <w:pPr>
        <w:ind w:firstLine="720"/>
        <w:jc w:val="both"/>
      </w:pPr>
      <w:r>
        <w:t>- срок оплаты стоимости земельного участка – в течение 10 дней после заключения договора;</w:t>
      </w:r>
    </w:p>
    <w:p w:rsidR="00941E7F" w:rsidRDefault="00941E7F" w:rsidP="00941E7F">
      <w:pPr>
        <w:ind w:firstLine="720"/>
        <w:jc w:val="both"/>
      </w:pPr>
      <w:r>
        <w:t>- обязанность победителя аукциона в 3-х месячный срок после заключения договора купли-продажи осуществить необходимые действия за счет собственных сре</w:t>
      </w:r>
      <w:proofErr w:type="gramStart"/>
      <w:r>
        <w:t>дств дл</w:t>
      </w:r>
      <w:proofErr w:type="gramEnd"/>
      <w:r>
        <w:t>я регистрации права на земельный участок в органах государственной регистрации.</w:t>
      </w:r>
    </w:p>
    <w:p w:rsidR="00941E7F" w:rsidRDefault="00941E7F" w:rsidP="00941E7F">
      <w:pPr>
        <w:ind w:firstLine="720"/>
        <w:jc w:val="both"/>
      </w:pPr>
      <w:r>
        <w:t xml:space="preserve">Победителю аукциона задаток засчитывается в счет оплаты по договору, проигравшим участникам возвращается на расчетный счет участника в 3-х </w:t>
      </w:r>
      <w:proofErr w:type="spellStart"/>
      <w:r>
        <w:t>дневный</w:t>
      </w:r>
      <w:proofErr w:type="spellEnd"/>
      <w:r>
        <w:t xml:space="preserve"> срок.</w:t>
      </w:r>
    </w:p>
    <w:p w:rsidR="00941E7F" w:rsidRDefault="00941E7F" w:rsidP="00941E7F">
      <w:pPr>
        <w:pStyle w:val="2"/>
        <w:ind w:left="0" w:firstLine="720"/>
      </w:pPr>
      <w:r w:rsidRPr="008077A6">
        <w:t xml:space="preserve">Организатор аукциона вправе отказаться от проведения аукциона не </w:t>
      </w:r>
      <w:r>
        <w:t>менее</w:t>
      </w:r>
      <w:r w:rsidRPr="008077A6">
        <w:t xml:space="preserve"> чем за </w:t>
      </w:r>
      <w:r>
        <w:t xml:space="preserve">три дня </w:t>
      </w:r>
      <w:r w:rsidRPr="008077A6">
        <w:t xml:space="preserve">до дня проведения аукциона. </w:t>
      </w:r>
    </w:p>
    <w:p w:rsidR="00941E7F" w:rsidRDefault="00941E7F" w:rsidP="00941E7F">
      <w:pPr>
        <w:pStyle w:val="2"/>
        <w:ind w:left="0" w:firstLine="720"/>
      </w:pPr>
    </w:p>
    <w:p w:rsidR="00941E7F" w:rsidRDefault="00941E7F" w:rsidP="00941E7F">
      <w:pPr>
        <w:pStyle w:val="2"/>
        <w:ind w:left="0" w:firstLine="720"/>
      </w:pPr>
    </w:p>
    <w:p w:rsidR="00941E7F" w:rsidRDefault="00941E7F" w:rsidP="00941E7F">
      <w:pPr>
        <w:jc w:val="both"/>
      </w:pPr>
      <w:proofErr w:type="gramStart"/>
      <w:r>
        <w:t>Исполняющий</w:t>
      </w:r>
      <w:proofErr w:type="gramEnd"/>
      <w:r>
        <w:t xml:space="preserve"> обязанности </w:t>
      </w:r>
    </w:p>
    <w:p w:rsidR="00941E7F" w:rsidRPr="00190259" w:rsidRDefault="00941E7F" w:rsidP="00941E7F">
      <w:pPr>
        <w:jc w:val="both"/>
      </w:pPr>
      <w:r>
        <w:t>г</w:t>
      </w:r>
      <w:r w:rsidRPr="00190259">
        <w:t>лав</w:t>
      </w:r>
      <w:r>
        <w:t>ы</w:t>
      </w:r>
      <w:r w:rsidRPr="00190259">
        <w:t xml:space="preserve"> администрации                 </w:t>
      </w:r>
      <w:r>
        <w:t xml:space="preserve">      </w:t>
      </w:r>
      <w:r w:rsidRPr="00190259">
        <w:t xml:space="preserve">                                                         </w:t>
      </w:r>
      <w:r>
        <w:t xml:space="preserve">                 В.И. </w:t>
      </w:r>
      <w:proofErr w:type="spellStart"/>
      <w:r>
        <w:t>Гордин</w:t>
      </w:r>
      <w:proofErr w:type="spellEnd"/>
      <w:r w:rsidRPr="00190259">
        <w:t xml:space="preserve">         </w:t>
      </w:r>
    </w:p>
    <w:p w:rsidR="00941E7F" w:rsidRDefault="00941E7F" w:rsidP="00941E7F">
      <w:pPr>
        <w:rPr>
          <w:sz w:val="16"/>
          <w:szCs w:val="16"/>
        </w:rPr>
      </w:pPr>
    </w:p>
    <w:p w:rsidR="00941E7F" w:rsidRDefault="00941E7F" w:rsidP="00941E7F">
      <w:pPr>
        <w:rPr>
          <w:sz w:val="16"/>
          <w:szCs w:val="16"/>
        </w:rPr>
      </w:pPr>
    </w:p>
    <w:p w:rsidR="00C1539D" w:rsidRDefault="00C1539D"/>
    <w:sectPr w:rsidR="00C1539D" w:rsidSect="00C15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41E7F"/>
    <w:rsid w:val="00941E7F"/>
    <w:rsid w:val="00C15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41E7F"/>
    <w:pPr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rsid w:val="00941E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941E7F"/>
    <w:pPr>
      <w:ind w:left="2340" w:hanging="2340"/>
      <w:jc w:val="both"/>
    </w:pPr>
  </w:style>
  <w:style w:type="character" w:customStyle="1" w:styleId="20">
    <w:name w:val="Основной текст с отступом 2 Знак"/>
    <w:basedOn w:val="a0"/>
    <w:link w:val="2"/>
    <w:rsid w:val="00941E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41E7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941E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1255</Words>
  <Characters>7157</Characters>
  <Application>Microsoft Office Word</Application>
  <DocSecurity>0</DocSecurity>
  <Lines>59</Lines>
  <Paragraphs>16</Paragraphs>
  <ScaleCrop>false</ScaleCrop>
  <Company/>
  <LinksUpToDate>false</LinksUpToDate>
  <CharactersWithSpaces>8396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евросеть</dc:creator>
  <cp:lastModifiedBy>евросеть</cp:lastModifiedBy>
  <cp:revision>1</cp:revision>
  <dcterms:created xsi:type="dcterms:W3CDTF">2019-10-04T10:40:00Z</dcterms:created>
  <dcterms:modified xsi:type="dcterms:W3CDTF">2019-10-04T10:40:00Z</dcterms:modified>
</cp:coreProperties>
</file>