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07" w:rsidRDefault="0049622E" w:rsidP="0049622E">
      <w:pPr>
        <w:widowControl w:val="0"/>
        <w:tabs>
          <w:tab w:val="center" w:pos="70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A4280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Количество организаций, учтенных в территориальном разделе </w:t>
      </w:r>
    </w:p>
    <w:p w:rsidR="00A42807" w:rsidRDefault="0049622E" w:rsidP="0049622E">
      <w:pPr>
        <w:widowControl w:val="0"/>
        <w:tabs>
          <w:tab w:val="center" w:pos="70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proofErr w:type="spellStart"/>
      <w:r w:rsidRPr="00A42807">
        <w:rPr>
          <w:rFonts w:ascii="Times New Roman" w:hAnsi="Times New Roman"/>
          <w:b/>
          <w:bCs/>
          <w:iCs/>
          <w:color w:val="000000"/>
          <w:sz w:val="24"/>
          <w:szCs w:val="24"/>
        </w:rPr>
        <w:t>Статрегистра</w:t>
      </w:r>
      <w:proofErr w:type="spellEnd"/>
      <w:r w:rsidR="00A4280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A42807">
        <w:rPr>
          <w:rFonts w:ascii="Times New Roman" w:hAnsi="Times New Roman"/>
          <w:b/>
          <w:bCs/>
          <w:iCs/>
          <w:color w:val="000000"/>
          <w:sz w:val="24"/>
          <w:szCs w:val="24"/>
        </w:rPr>
        <w:t>Росстата по Ленинградской област</w:t>
      </w:r>
      <w:r w:rsidR="000316D1">
        <w:rPr>
          <w:rFonts w:ascii="Times New Roman" w:hAnsi="Times New Roman"/>
          <w:b/>
          <w:bCs/>
          <w:iCs/>
          <w:color w:val="000000"/>
          <w:sz w:val="24"/>
          <w:szCs w:val="24"/>
        </w:rPr>
        <w:t>и  по состоянию на 01.01.2017</w:t>
      </w:r>
      <w:r w:rsidRPr="00A4280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, </w:t>
      </w:r>
    </w:p>
    <w:p w:rsidR="0049622E" w:rsidRDefault="0049622E" w:rsidP="0049622E">
      <w:pPr>
        <w:widowControl w:val="0"/>
        <w:tabs>
          <w:tab w:val="center" w:pos="70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A42807">
        <w:rPr>
          <w:rFonts w:ascii="Times New Roman" w:hAnsi="Times New Roman"/>
          <w:b/>
          <w:bCs/>
          <w:iCs/>
          <w:color w:val="000000"/>
          <w:sz w:val="24"/>
          <w:szCs w:val="24"/>
        </w:rPr>
        <w:t>по заявленным</w:t>
      </w:r>
      <w:r w:rsidR="00A4280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A42807">
        <w:rPr>
          <w:rFonts w:ascii="Times New Roman" w:hAnsi="Times New Roman"/>
          <w:b/>
          <w:bCs/>
          <w:iCs/>
          <w:color w:val="000000"/>
          <w:sz w:val="24"/>
          <w:szCs w:val="24"/>
        </w:rPr>
        <w:t>в</w:t>
      </w:r>
      <w:r w:rsidR="000316D1">
        <w:rPr>
          <w:rFonts w:ascii="Times New Roman" w:hAnsi="Times New Roman"/>
          <w:b/>
          <w:bCs/>
          <w:iCs/>
          <w:color w:val="000000"/>
          <w:sz w:val="24"/>
          <w:szCs w:val="24"/>
        </w:rPr>
        <w:t>идам экономической деятельности</w:t>
      </w:r>
    </w:p>
    <w:p w:rsidR="0049622E" w:rsidRPr="008807FB" w:rsidRDefault="0049622E" w:rsidP="008807FB">
      <w:pPr>
        <w:widowControl w:val="0"/>
        <w:pBdr>
          <w:top w:val="single" w:sz="4" w:space="1" w:color="auto"/>
          <w:bottom w:val="single" w:sz="4" w:space="1" w:color="auto"/>
        </w:pBdr>
        <w:tabs>
          <w:tab w:val="center" w:pos="510"/>
          <w:tab w:val="left" w:pos="1077"/>
          <w:tab w:val="center" w:pos="2371"/>
          <w:tab w:val="center" w:pos="5443"/>
          <w:tab w:val="center" w:pos="11962"/>
          <w:tab w:val="left" w:pos="12758"/>
          <w:tab w:val="center" w:pos="131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78211F">
        <w:rPr>
          <w:rFonts w:ascii="Arial" w:hAnsi="Arial" w:cs="Arial"/>
          <w:sz w:val="18"/>
          <w:szCs w:val="18"/>
        </w:rPr>
        <w:tab/>
      </w:r>
      <w:r w:rsidRPr="0078211F">
        <w:rPr>
          <w:rFonts w:ascii="Times New Roman" w:hAnsi="Times New Roman"/>
          <w:b/>
          <w:bCs/>
          <w:color w:val="000000"/>
          <w:sz w:val="18"/>
          <w:szCs w:val="18"/>
        </w:rPr>
        <w:t>уровень 2</w:t>
      </w:r>
      <w:r w:rsidRPr="0078211F">
        <w:rPr>
          <w:rFonts w:ascii="Arial" w:hAnsi="Arial" w:cs="Arial"/>
          <w:sz w:val="18"/>
          <w:szCs w:val="18"/>
        </w:rPr>
        <w:tab/>
      </w:r>
      <w:r w:rsidRPr="0078211F">
        <w:rPr>
          <w:rFonts w:ascii="Times New Roman" w:hAnsi="Times New Roman"/>
          <w:b/>
          <w:bCs/>
          <w:color w:val="000000"/>
          <w:sz w:val="18"/>
          <w:szCs w:val="18"/>
        </w:rPr>
        <w:t>уровень 1</w:t>
      </w:r>
      <w:r w:rsidR="008807FB">
        <w:rPr>
          <w:rFonts w:ascii="Arial" w:hAnsi="Arial" w:cs="Arial"/>
          <w:sz w:val="18"/>
          <w:szCs w:val="18"/>
        </w:rPr>
        <w:t xml:space="preserve">     </w:t>
      </w:r>
      <w:r w:rsidRPr="0078211F">
        <w:rPr>
          <w:rFonts w:ascii="Times New Roman" w:hAnsi="Times New Roman"/>
          <w:b/>
          <w:bCs/>
          <w:color w:val="000000"/>
          <w:sz w:val="18"/>
          <w:szCs w:val="18"/>
        </w:rPr>
        <w:t>код</w:t>
      </w:r>
      <w:r w:rsidRPr="0078211F">
        <w:rPr>
          <w:rFonts w:ascii="Arial" w:hAnsi="Arial" w:cs="Arial"/>
          <w:sz w:val="18"/>
          <w:szCs w:val="18"/>
        </w:rPr>
        <w:tab/>
      </w:r>
      <w:r w:rsidRPr="0078211F">
        <w:rPr>
          <w:rFonts w:ascii="Arial" w:hAnsi="Arial" w:cs="Arial"/>
          <w:b/>
          <w:bCs/>
          <w:color w:val="000000"/>
          <w:sz w:val="18"/>
          <w:szCs w:val="18"/>
        </w:rPr>
        <w:t>ОКВЭД</w:t>
      </w:r>
      <w:r w:rsidRPr="0078211F">
        <w:rPr>
          <w:rFonts w:ascii="Arial" w:hAnsi="Arial" w:cs="Arial"/>
          <w:sz w:val="18"/>
          <w:szCs w:val="18"/>
        </w:rPr>
        <w:tab/>
      </w:r>
      <w:r w:rsidRPr="0078211F">
        <w:rPr>
          <w:rFonts w:ascii="Times New Roman" w:hAnsi="Times New Roman"/>
          <w:b/>
          <w:bCs/>
          <w:color w:val="000000"/>
          <w:sz w:val="18"/>
          <w:szCs w:val="18"/>
        </w:rPr>
        <w:t>Единиц</w:t>
      </w:r>
      <w:r w:rsidRPr="0078211F">
        <w:rPr>
          <w:rFonts w:ascii="Arial" w:hAnsi="Arial" w:cs="Arial"/>
          <w:sz w:val="18"/>
          <w:szCs w:val="18"/>
        </w:rPr>
        <w:tab/>
      </w:r>
      <w:r w:rsidRPr="0078211F">
        <w:rPr>
          <w:rFonts w:ascii="Times New Roman" w:hAnsi="Times New Roman"/>
          <w:b/>
          <w:bCs/>
          <w:color w:val="000000"/>
          <w:sz w:val="18"/>
          <w:szCs w:val="18"/>
        </w:rPr>
        <w:t>Код ОКТМО</w:t>
      </w:r>
    </w:p>
    <w:p w:rsidR="0049622E" w:rsidRPr="00B32E6B" w:rsidRDefault="0049622E" w:rsidP="00B32E6B">
      <w:pPr>
        <w:widowControl w:val="0"/>
        <w:pBdr>
          <w:bottom w:val="single" w:sz="4" w:space="1" w:color="auto"/>
        </w:pBdr>
        <w:tabs>
          <w:tab w:val="left" w:pos="566"/>
          <w:tab w:val="right" w:pos="137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:rsidR="0049622E" w:rsidRDefault="0049622E" w:rsidP="0049622E">
      <w:pPr>
        <w:widowControl w:val="0"/>
        <w:pBdr>
          <w:bottom w:val="single" w:sz="4" w:space="1" w:color="auto"/>
        </w:pBdr>
        <w:tabs>
          <w:tab w:val="left" w:pos="566"/>
          <w:tab w:val="right" w:pos="137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Шлиссельбургское ГП</w:t>
      </w:r>
      <w:r>
        <w:rPr>
          <w:rFonts w:ascii="Arial" w:hAnsi="Arial" w:cs="Arial"/>
          <w:sz w:val="24"/>
          <w:szCs w:val="24"/>
        </w:rPr>
        <w:tab/>
      </w:r>
      <w:r w:rsidR="005E0481"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0"/>
          <w:szCs w:val="20"/>
        </w:rPr>
        <w:t>41625102000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В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212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СЕЛЬСКОЕ, ЛЕСНОЕ ХОЗЯЙСТВО, ОХОТА, РЫБОЛОВСТВО И РЫБОВОДСТВО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  <w:bookmarkStart w:id="0" w:name="_GoBack"/>
      <w:bookmarkEnd w:id="0"/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Растениеводство и животноводство, охота и предоставление соответствующих услуг в этих областях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31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Производство пищевых продуктов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Производство напитков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Производство одежды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Обработка древесины и производство изделий из дерева и пробки, кроме мебели, производство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49622E" w:rsidRDefault="0049622E" w:rsidP="000316D1">
      <w:pPr>
        <w:widowControl w:val="0"/>
        <w:tabs>
          <w:tab w:val="left" w:pos="2607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изделий из соломки и материалов для плетения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Производство химических веществ и химических продуктов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Производство резиновых и пластмассовых изделий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Производство прочей неметаллической минеральной продукции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Производство готовых металлических изделий, кроме машин и оборудования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Производство компьютеров, электронных и оптических изделий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Производство машин и оборудования, не включенных в другие группировки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Производство прочих транспортных средств и оборудования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Ремонт и монтаж машин и оборудования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ОБЕСПЕЧЕНИЕ ЭЛЕКТРИЧЕСКОЙ ЭНЕРГИЕЙ, ГАЗОМ И ПАРОМ; КОНДИЦИОНИРОВАНИЕ ВОЗДУХА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Обеспечение электрической энергией, газом и паром; кондиционирование воздуха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ВОДОСНАБЖЕНИЕ; ВОДООТВЕДЕНИЕ, ОРГАНИЗАЦИЯ СБОРА И УТИЛИЗАЦИИ 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49622E" w:rsidRDefault="0049622E" w:rsidP="000316D1">
      <w:pPr>
        <w:widowControl w:val="0"/>
        <w:tabs>
          <w:tab w:val="left" w:pos="2607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ПО ЛИКВИДАЦИИ ЗАГРЯЗНЕНИЙ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Забор, очистка и распределение воды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Сбор и обработка сточных вод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Сбор, обработка и утилизация отходов; обработка вторичного сырья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20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Строительство зданий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14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Строительство инженерных сооружений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Работы строительные специализированные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ТОРГОВЛЯ ОПТОВАЯ И РОЗНИЧНАЯ; РЕМОНТ АВТОТРАНСПОРТНЫХ СРЕДСТВ И МОТОЦИКЛОВ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32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Торговля оптовая и розничная автотранспортными средствами и мотоциклами и их ремонт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Торговля оптовая, кроме оптовой торговли автотранспортными средствами и мотоциклами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11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Торговля розничная, кроме торговли автотранспортными средствами и мотоциклами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19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сухопутного и трубопроводного транспорта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20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водного транспорта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Складское хозяйство и вспомогательная транспортная деятельность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ГОСТИНИЦ И ПРЕДПРИЯТИЙ ОБЩЕСТВЕННОГО ПИТАНИЯ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по предоставлению мест для временного проживания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по предоставлению продуктов питания и напитков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В ОБЛАСТИ ИНФОРМАЦИИ И СВЯЗИ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издательская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Разработка компьютерного программного обеспечения, консультационные услуги в данной области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49622E" w:rsidRDefault="0049622E" w:rsidP="000316D1">
      <w:pPr>
        <w:widowControl w:val="0"/>
        <w:tabs>
          <w:tab w:val="left" w:pos="2607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другие сопутствующие услуги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в области информационных технологий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по предоставлению финансовых услуг, кроме услуг по страхованию и пенсионному обеспечению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ПО ОПЕРАЦИЯМ С НЕДВИЖИМЫМ ИМУЩЕСТВОМ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44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Операции с недвижимым имуществом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44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ПРОФЕССИОНАЛЬНАЯ, НАУЧНАЯ И ТЕХНИЧЕСКАЯ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11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в области права и бухгалтерского учета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головных офисов; консультирование по вопросам управления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архитектуры и инженерно-технического проектирования;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технических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49622E" w:rsidRDefault="0049622E" w:rsidP="000316D1">
      <w:pPr>
        <w:widowControl w:val="0"/>
        <w:tabs>
          <w:tab w:val="left" w:pos="2607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испытаний, исследований и анализа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Научные исследования и разработки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ветеринарная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АДМИНИСТРАТИВНАЯ И СОПУТСТВУЮЩИЕ ДОПОЛНИТЕЛЬНЫЕ УСЛУГИ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Аренда и лизинг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туристических агентств и прочих организаций, предоставляющих услуги в сфере туризма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ГОСУДАРСТВЕННОЕ УПРАВЛЕНИЕ И ОБЕСПЕЧЕНИЕ ВОЕННОЙ БЕЗОПАСНОСТИ;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49622E" w:rsidRDefault="0049622E" w:rsidP="000316D1">
      <w:pPr>
        <w:widowControl w:val="0"/>
        <w:tabs>
          <w:tab w:val="left" w:pos="2607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СОЦИАЛЬНОЕ ОБЕСПЕЧЕНИЕ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В ОБЛАСТИ ЗДРАВООХРАНЕНИЯ И СОЦИАЛЬНЫХ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в области здравоохранения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В ОБЛАСТИ КУЛЬТУРЫ, СПОРТА, ОРГАНИЗАЦИИ ДОСУГА И РАЗВЛЕЧЕНИЙ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творческая, деятельность в области искусства и организации развлечений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библиотек, архивов, музеев и прочих объектов культуры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в области спорта, отдыха и развлечений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14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общественных организаций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Ремонт компьютеров, предметов личного потребления и хозяйственно-бытового назначения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49622E" w:rsidRDefault="0049622E" w:rsidP="000316D1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по предоставлению прочих персональных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49622E" w:rsidRDefault="0049622E" w:rsidP="0049622E">
      <w:pPr>
        <w:widowControl w:val="0"/>
        <w:tabs>
          <w:tab w:val="center" w:pos="68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___________________________________________________________________________________________________________________________________________________</w:t>
      </w:r>
      <w:r w:rsidR="005E0481">
        <w:rPr>
          <w:rFonts w:ascii="Arial" w:hAnsi="Arial" w:cs="Arial"/>
          <w:b/>
          <w:bCs/>
          <w:color w:val="000000"/>
          <w:sz w:val="16"/>
          <w:szCs w:val="16"/>
        </w:rPr>
        <w:t>________________</w:t>
      </w:r>
      <w:r>
        <w:rPr>
          <w:rFonts w:ascii="Arial" w:hAnsi="Arial" w:cs="Arial"/>
          <w:b/>
          <w:bCs/>
          <w:color w:val="000000"/>
          <w:sz w:val="16"/>
          <w:szCs w:val="16"/>
        </w:rPr>
        <w:t>____</w:t>
      </w:r>
    </w:p>
    <w:p w:rsidR="0049622E" w:rsidRDefault="0049622E" w:rsidP="00B32E6B">
      <w:pPr>
        <w:widowControl w:val="0"/>
        <w:pBdr>
          <w:bottom w:val="single" w:sz="4" w:space="1" w:color="auto"/>
        </w:pBdr>
        <w:tabs>
          <w:tab w:val="left" w:pos="566"/>
          <w:tab w:val="right" w:pos="137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</w:p>
    <w:p w:rsidR="00931399" w:rsidRDefault="00931399" w:rsidP="0049622E">
      <w:pPr>
        <w:ind w:right="-568" w:hanging="567"/>
      </w:pPr>
    </w:p>
    <w:sectPr w:rsidR="00931399" w:rsidSect="00A42807">
      <w:pgSz w:w="16838" w:h="11906" w:orient="landscape"/>
      <w:pgMar w:top="1418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2E"/>
    <w:rsid w:val="000316D1"/>
    <w:rsid w:val="003337B5"/>
    <w:rsid w:val="0049622E"/>
    <w:rsid w:val="005E0481"/>
    <w:rsid w:val="008807FB"/>
    <w:rsid w:val="00931399"/>
    <w:rsid w:val="00A42807"/>
    <w:rsid w:val="00A94A8E"/>
    <w:rsid w:val="00B32E6B"/>
    <w:rsid w:val="00FC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22E"/>
    <w:pPr>
      <w:keepNext/>
      <w:spacing w:after="0" w:line="240" w:lineRule="auto"/>
      <w:outlineLvl w:val="0"/>
    </w:pPr>
    <w:rPr>
      <w:rFonts w:ascii="Cambria" w:hAnsi="Cambria"/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22E"/>
    <w:rPr>
      <w:rFonts w:ascii="Cambria" w:eastAsia="Times New Roman" w:hAnsi="Cambria" w:cs="Times New Roman"/>
      <w:b/>
      <w:bCs/>
      <w:kern w:val="32"/>
      <w:sz w:val="24"/>
      <w:szCs w:val="32"/>
      <w:lang w:eastAsia="ru-RU"/>
    </w:rPr>
  </w:style>
  <w:style w:type="table" w:styleId="a3">
    <w:name w:val="Table Grid"/>
    <w:basedOn w:val="a1"/>
    <w:uiPriority w:val="59"/>
    <w:rsid w:val="004962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62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622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962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622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22E"/>
    <w:pPr>
      <w:keepNext/>
      <w:spacing w:after="0" w:line="240" w:lineRule="auto"/>
      <w:outlineLvl w:val="0"/>
    </w:pPr>
    <w:rPr>
      <w:rFonts w:ascii="Cambria" w:hAnsi="Cambria"/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22E"/>
    <w:rPr>
      <w:rFonts w:ascii="Cambria" w:eastAsia="Times New Roman" w:hAnsi="Cambria" w:cs="Times New Roman"/>
      <w:b/>
      <w:bCs/>
      <w:kern w:val="32"/>
      <w:sz w:val="24"/>
      <w:szCs w:val="32"/>
      <w:lang w:eastAsia="ru-RU"/>
    </w:rPr>
  </w:style>
  <w:style w:type="table" w:styleId="a3">
    <w:name w:val="Table Grid"/>
    <w:basedOn w:val="a1"/>
    <w:uiPriority w:val="59"/>
    <w:rsid w:val="004962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62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622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962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622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User</cp:lastModifiedBy>
  <cp:revision>5</cp:revision>
  <dcterms:created xsi:type="dcterms:W3CDTF">2018-02-27T11:05:00Z</dcterms:created>
  <dcterms:modified xsi:type="dcterms:W3CDTF">2018-04-13T08:06:00Z</dcterms:modified>
</cp:coreProperties>
</file>